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5D76CB38" w14:textId="34D11FF5" w:rsidR="00280428" w:rsidRDefault="00562BBF" w:rsidP="3168C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October</w:t>
      </w:r>
      <w:r w:rsidR="009C5010">
        <w:rPr>
          <w:b/>
          <w:bCs/>
          <w:sz w:val="28"/>
          <w:szCs w:val="28"/>
        </w:rPr>
        <w:t xml:space="preserve"> 2025</w:t>
      </w:r>
      <w:r w:rsidR="002034CE" w:rsidRPr="3168CEE8">
        <w:rPr>
          <w:b/>
          <w:bCs/>
          <w:sz w:val="28"/>
          <w:szCs w:val="28"/>
        </w:rPr>
        <w:t xml:space="preserve"> </w:t>
      </w:r>
      <w:r w:rsidR="009C5010">
        <w:rPr>
          <w:b/>
          <w:bCs/>
          <w:sz w:val="28"/>
          <w:szCs w:val="28"/>
        </w:rPr>
        <w:t>–</w:t>
      </w:r>
      <w:r w:rsidR="002034CE" w:rsidRPr="3168C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</w:t>
      </w:r>
      <w:r w:rsidR="009C5010">
        <w:rPr>
          <w:b/>
          <w:bCs/>
          <w:sz w:val="28"/>
          <w:szCs w:val="28"/>
        </w:rPr>
        <w:t xml:space="preserve"> 2027</w:t>
      </w:r>
      <w:r w:rsidR="00680741" w:rsidRPr="3168CEE8">
        <w:rPr>
          <w:b/>
          <w:bCs/>
          <w:sz w:val="28"/>
          <w:szCs w:val="28"/>
        </w:rPr>
        <w:t xml:space="preserve"> </w:t>
      </w:r>
      <w:r w:rsidR="002034CE" w:rsidRPr="3168CEE8">
        <w:rPr>
          <w:b/>
          <w:bCs/>
          <w:sz w:val="28"/>
          <w:szCs w:val="28"/>
        </w:rPr>
        <w:t>Agenda</w:t>
      </w:r>
      <w:r w:rsidR="00280428" w:rsidRPr="3168CEE8">
        <w:rPr>
          <w:b/>
          <w:bCs/>
          <w:sz w:val="28"/>
          <w:szCs w:val="28"/>
        </w:rPr>
        <w:t xml:space="preserve"> | Retroactive Accreditation to Fall 202</w:t>
      </w:r>
      <w:r w:rsidR="00EA0DE1">
        <w:rPr>
          <w:b/>
          <w:bCs/>
          <w:sz w:val="28"/>
          <w:szCs w:val="28"/>
        </w:rPr>
        <w:t>5</w:t>
      </w:r>
    </w:p>
    <w:p w14:paraId="22037DC3" w14:textId="114A6BA7" w:rsidR="00954778" w:rsidRPr="009261FE" w:rsidRDefault="00954778" w:rsidP="00280428">
      <w:pPr>
        <w:rPr>
          <w:b/>
          <w:sz w:val="24"/>
        </w:rPr>
      </w:pPr>
    </w:p>
    <w:p w14:paraId="15776BE9" w14:textId="04276305" w:rsidR="00EF2006" w:rsidRPr="007A42B1" w:rsidRDefault="009F4E7B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665FD9F6" w:rsidR="00A02598" w:rsidRPr="00A02598" w:rsidRDefault="0051054A" w:rsidP="00A02598">
            <w:pPr>
              <w:rPr>
                <w:bCs/>
                <w:i/>
                <w:iCs/>
                <w:szCs w:val="24"/>
              </w:rPr>
            </w:pPr>
            <w:r w:rsidRPr="0051054A">
              <w:t xml:space="preserve">Review the </w:t>
            </w:r>
            <w:hyperlink r:id="rId17" w:history="1">
              <w:r w:rsidRPr="0051054A">
                <w:rPr>
                  <w:rStyle w:val="Hyperlink"/>
                  <w:bCs/>
                </w:rPr>
                <w:t>Faculty Hiring Grid</w:t>
              </w:r>
            </w:hyperlink>
            <w:r w:rsidRPr="0051054A">
              <w:rPr>
                <w:bCs/>
                <w:i/>
                <w:iCs/>
              </w:rPr>
              <w:t xml:space="preserve"> </w:t>
            </w:r>
            <w:r w:rsidRPr="0051054A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 w:rsidRPr="00FC3D03">
              <w:rPr>
                <w:b w:val="0"/>
                <w:i/>
                <w:iCs/>
                <w:szCs w:val="24"/>
              </w:rPr>
              <w:t>Benchmark 1</w:t>
            </w:r>
            <w:r w:rsidR="003B23F0">
              <w:rPr>
                <w:b w:val="0"/>
                <w:szCs w:val="24"/>
              </w:rPr>
              <w:t xml:space="preserve">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C10D4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CC10D4" w:rsidRPr="00040371" w:rsidRDefault="00CC10D4" w:rsidP="00CC10D4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089B5BEF" w14:textId="77777777" w:rsidR="00CC10D4" w:rsidRPr="005A7B1D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4B228A02" w14:textId="77777777" w:rsidR="00CC10D4" w:rsidRPr="005A7B1D" w:rsidRDefault="00CC10D4" w:rsidP="00CC10D4">
            <w:pPr>
              <w:rPr>
                <w:szCs w:val="24"/>
              </w:rPr>
            </w:pPr>
          </w:p>
          <w:p w14:paraId="2CFBE7DF" w14:textId="7FD60E82" w:rsidR="00CC10D4" w:rsidRPr="005A7B1D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(June 1, 202</w:t>
            </w:r>
            <w:r>
              <w:rPr>
                <w:szCs w:val="24"/>
              </w:rPr>
              <w:t>4</w:t>
            </w:r>
            <w:r w:rsidRPr="005A7B1D">
              <w:rPr>
                <w:szCs w:val="24"/>
              </w:rPr>
              <w:t>) is a best-practice, not a required due date</w:t>
            </w:r>
          </w:p>
        </w:tc>
        <w:tc>
          <w:tcPr>
            <w:tcW w:w="1499" w:type="pct"/>
          </w:tcPr>
          <w:p w14:paraId="56FB2F1A" w14:textId="161601F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CC10D4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CC10D4" w:rsidRDefault="00CC10D4" w:rsidP="00CC10D4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CC10D4" w:rsidRDefault="00CC10D4" w:rsidP="00CC10D4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CC10D4" w:rsidRDefault="00CC10D4" w:rsidP="00CC10D4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CC10D4" w:rsidRDefault="00CC10D4" w:rsidP="00CC10D4">
            <w:pPr>
              <w:ind w:left="157" w:hanging="180"/>
            </w:pPr>
          </w:p>
          <w:p w14:paraId="4EBB8483" w14:textId="34C86C0C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CC10D4" w:rsidRDefault="00CC10D4" w:rsidP="00CC10D4">
            <w:pPr>
              <w:ind w:left="157" w:hanging="180"/>
            </w:pPr>
          </w:p>
          <w:p w14:paraId="4A332A10" w14:textId="7DF18000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CC10D4" w:rsidRDefault="00CC10D4" w:rsidP="00CC10D4">
            <w:pPr>
              <w:ind w:left="157" w:hanging="180"/>
            </w:pPr>
          </w:p>
          <w:p w14:paraId="3A46EE22" w14:textId="36F8B2D6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3C6E6AF6" w14:textId="77777777" w:rsidR="00CC10D4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730A39CE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</w:p>
          <w:p w14:paraId="4E2A58E8" w14:textId="58F926A6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December 1, 202</w:t>
            </w:r>
            <w:r>
              <w:rPr>
                <w:b w:val="0"/>
                <w:szCs w:val="24"/>
              </w:rPr>
              <w:t>4</w:t>
            </w:r>
            <w:r w:rsidRPr="005A7B1D">
              <w:rPr>
                <w:b w:val="0"/>
                <w:szCs w:val="24"/>
              </w:rPr>
              <w:t xml:space="preserve">, are placed on </w:t>
            </w:r>
            <w:r w:rsidRPr="00437BBA">
              <w:rPr>
                <w:bCs/>
                <w:szCs w:val="24"/>
              </w:rPr>
              <w:t>October 202</w:t>
            </w:r>
            <w:r>
              <w:rPr>
                <w:bCs/>
                <w:szCs w:val="24"/>
              </w:rPr>
              <w:t>5</w:t>
            </w:r>
            <w:r w:rsidRPr="00437BBA">
              <w:rPr>
                <w:bCs/>
                <w:szCs w:val="24"/>
              </w:rPr>
              <w:t xml:space="preserve">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</w:t>
            </w:r>
            <w:r>
              <w:rPr>
                <w:b w:val="0"/>
                <w:szCs w:val="24"/>
              </w:rPr>
              <w:t>5</w:t>
            </w:r>
            <w:r w:rsidR="0007288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>ext 10</w:t>
            </w:r>
            <w:r w:rsidRPr="000559ED">
              <w:rPr>
                <w:b w:val="0"/>
                <w:szCs w:val="24"/>
              </w:rPr>
              <w:t xml:space="preserve"> </w:t>
            </w:r>
            <w:r w:rsidR="00072888" w:rsidRPr="00072888">
              <w:rPr>
                <w:b w:val="0"/>
                <w:i/>
                <w:iCs/>
                <w:szCs w:val="24"/>
              </w:rPr>
              <w:t>Benchmark 1</w:t>
            </w:r>
            <w:r w:rsidR="00072888">
              <w:rPr>
                <w:b w:val="0"/>
                <w:szCs w:val="24"/>
              </w:rPr>
              <w:t xml:space="preserve"> </w:t>
            </w:r>
            <w:r w:rsidRPr="000559ED">
              <w:rPr>
                <w:b w:val="0"/>
                <w:szCs w:val="24"/>
              </w:rPr>
              <w:t>document</w:t>
            </w:r>
            <w:r>
              <w:rPr>
                <w:b w:val="0"/>
                <w:szCs w:val="24"/>
              </w:rPr>
              <w:t>s</w:t>
            </w:r>
            <w:r w:rsidRPr="000559ED">
              <w:rPr>
                <w:b w:val="0"/>
                <w:szCs w:val="24"/>
              </w:rPr>
              <w:t xml:space="preserve"> approved are </w:t>
            </w:r>
            <w:r w:rsidRPr="000559ED">
              <w:rPr>
                <w:b w:val="0"/>
                <w:szCs w:val="24"/>
              </w:rPr>
              <w:lastRenderedPageBreak/>
              <w:t xml:space="preserve">placed </w:t>
            </w:r>
            <w:r w:rsidRPr="005A7B1D">
              <w:rPr>
                <w:b w:val="0"/>
                <w:szCs w:val="24"/>
              </w:rPr>
              <w:t>on</w:t>
            </w:r>
            <w:r>
              <w:rPr>
                <w:b w:val="0"/>
                <w:szCs w:val="24"/>
              </w:rPr>
              <w:t xml:space="preserve"> the</w:t>
            </w:r>
            <w:r w:rsidRPr="005A7B1D">
              <w:rPr>
                <w:b w:val="0"/>
                <w:szCs w:val="24"/>
              </w:rPr>
              <w:t xml:space="preserve"> February 202</w:t>
            </w:r>
            <w:r>
              <w:rPr>
                <w:b w:val="0"/>
                <w:szCs w:val="24"/>
              </w:rPr>
              <w:t>6</w:t>
            </w:r>
            <w:r w:rsidRPr="005A7B1D">
              <w:rPr>
                <w:b w:val="0"/>
                <w:szCs w:val="24"/>
              </w:rPr>
              <w:t xml:space="preserve"> BOA Ag</w:t>
            </w:r>
            <w:r>
              <w:rPr>
                <w:b w:val="0"/>
                <w:szCs w:val="24"/>
              </w:rPr>
              <w:t>e</w:t>
            </w:r>
            <w:r w:rsidRPr="005A7B1D">
              <w:rPr>
                <w:b w:val="0"/>
                <w:szCs w:val="24"/>
              </w:rPr>
              <w:t>nda)</w:t>
            </w:r>
            <w:r w:rsidR="00072888">
              <w:rPr>
                <w:b w:val="0"/>
                <w:szCs w:val="24"/>
              </w:rPr>
              <w:t>.</w:t>
            </w:r>
          </w:p>
        </w:tc>
        <w:tc>
          <w:tcPr>
            <w:tcW w:w="1499" w:type="pct"/>
          </w:tcPr>
          <w:p w14:paraId="49A18BDB" w14:textId="13CA7B1B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CC10D4" w:rsidRPr="000A4CDB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2CC61BAC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0A4CDB">
              <w:rPr>
                <w:bCs/>
                <w:szCs w:val="24"/>
              </w:rPr>
              <w:t>December 1, 202</w:t>
            </w:r>
            <w:r>
              <w:rPr>
                <w:bCs/>
                <w:szCs w:val="24"/>
              </w:rPr>
              <w:t>4</w:t>
            </w:r>
          </w:p>
          <w:p w14:paraId="1D966058" w14:textId="696C9599" w:rsidR="00CC10D4" w:rsidRPr="000A4CDB" w:rsidRDefault="00CC10D4" w:rsidP="00CC10D4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CC10D4" w:rsidRPr="009C5010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CC10D4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CC10D4" w:rsidRPr="000A4CDB" w:rsidRDefault="00CC10D4" w:rsidP="00CC10D4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3EC97DF3" w:rsidR="00CC10D4" w:rsidRPr="009C5010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bCs/>
                <w:szCs w:val="24"/>
              </w:rPr>
              <w:t xml:space="preserve"> January 1, 2025</w:t>
            </w:r>
          </w:p>
        </w:tc>
        <w:tc>
          <w:tcPr>
            <w:tcW w:w="1499" w:type="pct"/>
          </w:tcPr>
          <w:p w14:paraId="39DF52A7" w14:textId="39541C2B" w:rsidR="00CC10D4" w:rsidRPr="00C91738" w:rsidRDefault="00CC10D4" w:rsidP="00CC10D4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1D659FB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FF31574" w14:textId="43CA8781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5686DC98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68FB1EAA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61D6F905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46F46075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CC10D4" w:rsidRPr="0035690B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CC10D4" w:rsidRPr="00982F58" w:rsidRDefault="00CC10D4" w:rsidP="00CC10D4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361356CD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54AA7CBD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CC10D4" w:rsidRDefault="00CC10D4" w:rsidP="00CC10D4">
            <w:pPr>
              <w:contextualSpacing/>
            </w:pPr>
          </w:p>
          <w:p w14:paraId="36211F1D" w14:textId="6C9A7C6C" w:rsidR="00CC10D4" w:rsidRDefault="00CC10D4" w:rsidP="00CC10D4">
            <w:pPr>
              <w:contextualSpacing/>
            </w:pPr>
            <w:r>
              <w:t xml:space="preserve">Candidacy Visit 1 occurs </w:t>
            </w:r>
          </w:p>
          <w:p w14:paraId="0CE69C6F" w14:textId="77777777" w:rsidR="00CC10D4" w:rsidRDefault="00CC10D4" w:rsidP="00CC10D4">
            <w:pPr>
              <w:contextualSpacing/>
            </w:pPr>
          </w:p>
          <w:p w14:paraId="0E97447F" w14:textId="7FC35974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70801E1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>Between March 1,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094BCCE0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559BECD9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CC10D4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59DA1C2B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30D6D3BA" w14:textId="24F35E3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4798BFBC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0C301C81" w:rsidR="00CC10D4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168B366F" w14:textId="1D5E5831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CC10D4" w:rsidRPr="002D22E5" w:rsidRDefault="00CC10D4" w:rsidP="00CC10D4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287F565" w14:textId="1412A9D1" w:rsidR="00CC10D4" w:rsidRPr="00C82390" w:rsidRDefault="00CC10D4" w:rsidP="00CC10D4">
            <w:pPr>
              <w:contextualSpacing/>
              <w:rPr>
                <w:szCs w:val="24"/>
              </w:rPr>
            </w:pPr>
            <w:r w:rsidRPr="000559ED">
              <w:rPr>
                <w:szCs w:val="24"/>
              </w:rPr>
              <w:t>November 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42A44B13" w14:textId="413688FD" w:rsidR="00CC10D4" w:rsidRPr="00C82390" w:rsidRDefault="00CC10D4" w:rsidP="00CC10D4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CC10D4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694CA178" w:rsidR="00CC10D4" w:rsidRPr="002D22E5" w:rsidRDefault="00CC10D4" w:rsidP="00CC10D4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22918B1C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bCs/>
                <w:szCs w:val="24"/>
              </w:rPr>
              <w:t>November 15, 2025</w:t>
            </w:r>
          </w:p>
        </w:tc>
        <w:tc>
          <w:tcPr>
            <w:tcW w:w="1499" w:type="pct"/>
          </w:tcPr>
          <w:p w14:paraId="6257073A" w14:textId="2EA28758" w:rsidR="00CC10D4" w:rsidRPr="00C91738" w:rsidRDefault="00CC10D4" w:rsidP="00CC10D4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42E65B0A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9FFCCBD" w14:textId="7777777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0F74E62A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4E3FCF9F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campus (for in-person visits) </w:t>
            </w:r>
            <w:r w:rsidRPr="00E200EC">
              <w:rPr>
                <w:bCs/>
                <w:szCs w:val="24"/>
              </w:rPr>
              <w:lastRenderedPageBreak/>
              <w:t>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6855EB7E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5C0B4308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C10D4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CC10D4" w:rsidRPr="00982F58" w:rsidRDefault="00CC10D4" w:rsidP="00CC10D4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16AB0FF3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10CD49F7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CC10D4" w:rsidRDefault="00CC10D4" w:rsidP="00CC10D4">
            <w:pPr>
              <w:contextualSpacing/>
            </w:pPr>
          </w:p>
          <w:p w14:paraId="06E25093" w14:textId="4585741D" w:rsidR="00CC10D4" w:rsidRDefault="00CC10D4" w:rsidP="00CC10D4">
            <w:pPr>
              <w:contextualSpacing/>
            </w:pPr>
            <w:r>
              <w:t xml:space="preserve">Candidacy Visit 2 occurs </w:t>
            </w:r>
          </w:p>
          <w:p w14:paraId="3339DA64" w14:textId="77777777" w:rsidR="00CC10D4" w:rsidRDefault="00CC10D4" w:rsidP="00CC10D4">
            <w:pPr>
              <w:contextualSpacing/>
            </w:pPr>
          </w:p>
          <w:p w14:paraId="4D7BF0A4" w14:textId="2C53C38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15B79F8A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Between March 1, 202</w:t>
            </w:r>
            <w:r>
              <w:rPr>
                <w:szCs w:val="24"/>
              </w:rPr>
              <w:t xml:space="preserve">6 </w:t>
            </w:r>
            <w:r w:rsidRPr="005A7B1D">
              <w:rPr>
                <w:szCs w:val="24"/>
              </w:rPr>
              <w:t>– May 31,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AF5D3F7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2A6718C4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CC10D4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02DE5E1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6F52C31C" w14:textId="508A67DE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14154BCE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79F2797D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</w:p>
        </w:tc>
      </w:tr>
      <w:tr w:rsidR="00CC10D4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65142BB2" w:rsidR="00CC10D4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C86154E" w14:textId="60F537AC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2F247613" w14:textId="77777777" w:rsidR="009F4E7B" w:rsidRDefault="009F4E7B" w:rsidP="002D22E5">
      <w:pPr>
        <w:textAlignment w:val="baseline"/>
        <w:rPr>
          <w:sz w:val="24"/>
          <w:szCs w:val="24"/>
        </w:rPr>
      </w:pPr>
    </w:p>
    <w:p w14:paraId="3B894BE5" w14:textId="77777777" w:rsidR="009F4E7B" w:rsidRDefault="009F4E7B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7BA324BC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November 1, 2026</w:t>
            </w:r>
          </w:p>
        </w:tc>
        <w:tc>
          <w:tcPr>
            <w:tcW w:w="1499" w:type="pct"/>
            <w:vAlign w:val="top"/>
          </w:tcPr>
          <w:p w14:paraId="38B74B94" w14:textId="6C3E71A4" w:rsidR="00CC10D4" w:rsidRPr="00003406" w:rsidRDefault="00CC10D4" w:rsidP="00CC10D4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</w:p>
        </w:tc>
      </w:tr>
      <w:tr w:rsidR="00CC10D4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3A65985" w14:textId="3CC53962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November 1, 2026</w:t>
            </w:r>
          </w:p>
        </w:tc>
        <w:tc>
          <w:tcPr>
            <w:tcW w:w="1499" w:type="pct"/>
          </w:tcPr>
          <w:p w14:paraId="1FC5015C" w14:textId="185EAE9E" w:rsidR="00CC10D4" w:rsidRPr="00003406" w:rsidRDefault="00CC10D4" w:rsidP="00CC10D4">
            <w:pPr>
              <w:pStyle w:val="Heading1"/>
              <w:rPr>
                <w:b w:val="0"/>
                <w:bCs/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CC10D4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CC10D4" w:rsidRPr="002D22E5" w:rsidRDefault="00CC10D4" w:rsidP="00CC10D4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626C11D8" w:rsidR="00CC10D4" w:rsidRPr="005A7B1D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No later than November 15, 2026</w:t>
            </w:r>
          </w:p>
        </w:tc>
        <w:tc>
          <w:tcPr>
            <w:tcW w:w="1499" w:type="pct"/>
          </w:tcPr>
          <w:p w14:paraId="7B3A13DF" w14:textId="329A86B5" w:rsidR="00CC10D4" w:rsidRPr="002D22E5" w:rsidRDefault="00CC10D4" w:rsidP="00CC10D4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7089CA5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2629360" w14:textId="7777777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42CF45BD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0C425E0E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61DC6089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382262CB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DC2416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17D05E76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2D49CCDA" w:rsidR="00CC10D4" w:rsidRPr="00982F58" w:rsidRDefault="00CC10D4" w:rsidP="00CC10D4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DC2416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23E2D04B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567E0D0F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CC10D4" w:rsidRDefault="00CC10D4" w:rsidP="00CC10D4">
            <w:pPr>
              <w:contextualSpacing/>
            </w:pPr>
          </w:p>
          <w:p w14:paraId="4E538AF3" w14:textId="20A6C5E1" w:rsidR="00CC10D4" w:rsidRDefault="00CC10D4" w:rsidP="00CC10D4">
            <w:pPr>
              <w:contextualSpacing/>
            </w:pPr>
            <w:r>
              <w:t xml:space="preserve">Candidacy Visit 3 occurs </w:t>
            </w:r>
          </w:p>
          <w:p w14:paraId="7606703B" w14:textId="77777777" w:rsidR="00CC10D4" w:rsidRDefault="00CC10D4" w:rsidP="00CC10D4">
            <w:pPr>
              <w:contextualSpacing/>
            </w:pPr>
          </w:p>
          <w:p w14:paraId="700C6D1C" w14:textId="1CAC3B2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5C8A0822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>Between March 1, 202</w:t>
            </w:r>
            <w:r>
              <w:rPr>
                <w:szCs w:val="24"/>
              </w:rPr>
              <w:t>7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40FD581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2722E98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CC10D4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166B426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40D098E8" w14:textId="708C965A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613AE422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0B9CAEDE" w:rsidR="00CC10D4" w:rsidRPr="0072372E" w:rsidRDefault="00CC10D4" w:rsidP="00CC10D4">
            <w:pPr>
              <w:contextualSpacing/>
              <w:rPr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59FD713E" w14:textId="77DDB23F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3CBE" w14:textId="77777777" w:rsidR="00EB3E44" w:rsidRDefault="00EB3E44">
      <w:r>
        <w:separator/>
      </w:r>
    </w:p>
  </w:endnote>
  <w:endnote w:type="continuationSeparator" w:id="0">
    <w:p w14:paraId="4EC5DB56" w14:textId="77777777" w:rsidR="00EB3E44" w:rsidRDefault="00EB3E44">
      <w:r>
        <w:continuationSeparator/>
      </w:r>
    </w:p>
  </w:endnote>
  <w:endnote w:type="continuationNotice" w:id="1">
    <w:p w14:paraId="17292BAC" w14:textId="77777777" w:rsidR="00EB3E44" w:rsidRDefault="00EB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7470" w14:textId="77777777" w:rsidR="00EB3E44" w:rsidRDefault="00EB3E44">
      <w:r>
        <w:separator/>
      </w:r>
    </w:p>
  </w:footnote>
  <w:footnote w:type="continuationSeparator" w:id="0">
    <w:p w14:paraId="4CF49544" w14:textId="77777777" w:rsidR="00EB3E44" w:rsidRDefault="00EB3E44">
      <w:r>
        <w:continuationSeparator/>
      </w:r>
    </w:p>
  </w:footnote>
  <w:footnote w:type="continuationNotice" w:id="1">
    <w:p w14:paraId="08C3D120" w14:textId="77777777" w:rsidR="00EB3E44" w:rsidRDefault="00EB3E44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72888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3427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54A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480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61FE"/>
    <w:rsid w:val="009303B9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357A"/>
    <w:rsid w:val="009F0279"/>
    <w:rsid w:val="009F0A1C"/>
    <w:rsid w:val="009F10B7"/>
    <w:rsid w:val="009F4BAB"/>
    <w:rsid w:val="009F4E7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416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3E44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3D03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6B11E-00CF-49CC-BD33-845EE19F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9</cp:revision>
  <cp:lastPrinted>2017-07-14T13:19:00Z</cp:lastPrinted>
  <dcterms:created xsi:type="dcterms:W3CDTF">2023-09-27T00:39:00Z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