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2EF51" w14:textId="43DFDBB6" w:rsidR="000B0DA5" w:rsidRPr="000B0DA5" w:rsidRDefault="000B0DA5" w:rsidP="000B0D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3"/>
        </w:rPr>
      </w:pPr>
      <w:bookmarkStart w:id="0" w:name="_GoBack"/>
      <w:bookmarkEnd w:id="0"/>
      <w:r w:rsidRPr="003E2F5B">
        <w:rPr>
          <w:rFonts w:ascii="Arial" w:eastAsia="Times New Roman" w:hAnsi="Arial" w:cs="Arial"/>
          <w:b/>
          <w:bCs/>
          <w:sz w:val="24"/>
          <w:szCs w:val="23"/>
        </w:rPr>
        <w:t>Educational Policy</w:t>
      </w:r>
      <w:r>
        <w:rPr>
          <w:rFonts w:ascii="Arial" w:eastAsia="Times New Roman" w:hAnsi="Arial" w:cs="Arial"/>
          <w:b/>
          <w:bCs/>
          <w:sz w:val="24"/>
          <w:szCs w:val="23"/>
        </w:rPr>
        <w:t xml:space="preserve"> B/</w:t>
      </w:r>
      <w:r w:rsidRPr="003E2F5B">
        <w:rPr>
          <w:rFonts w:ascii="Arial" w:eastAsia="Times New Roman" w:hAnsi="Arial" w:cs="Arial"/>
          <w:b/>
          <w:bCs/>
          <w:sz w:val="24"/>
          <w:szCs w:val="23"/>
        </w:rPr>
        <w:t>M2.</w:t>
      </w:r>
      <w:r>
        <w:rPr>
          <w:rFonts w:ascii="Arial" w:eastAsia="Times New Roman" w:hAnsi="Arial" w:cs="Arial"/>
          <w:b/>
          <w:bCs/>
          <w:sz w:val="24"/>
          <w:szCs w:val="23"/>
        </w:rPr>
        <w:t>0</w:t>
      </w:r>
      <w:r w:rsidRPr="003E2F5B">
        <w:rPr>
          <w:rFonts w:ascii="Arial" w:eastAsia="Times New Roman" w:hAnsi="Arial" w:cs="Arial"/>
          <w:b/>
          <w:bCs/>
          <w:sz w:val="24"/>
          <w:szCs w:val="23"/>
        </w:rPr>
        <w:t>—</w:t>
      </w:r>
      <w:r>
        <w:rPr>
          <w:rFonts w:ascii="Arial" w:eastAsia="Times New Roman" w:hAnsi="Arial" w:cs="Arial"/>
          <w:b/>
          <w:bCs/>
          <w:sz w:val="24"/>
          <w:szCs w:val="23"/>
        </w:rPr>
        <w:t>Generalist</w:t>
      </w:r>
      <w:r w:rsidRPr="003E2F5B">
        <w:rPr>
          <w:rFonts w:ascii="Arial" w:eastAsia="Times New Roman" w:hAnsi="Arial" w:cs="Arial"/>
          <w:b/>
          <w:bCs/>
          <w:sz w:val="24"/>
          <w:szCs w:val="23"/>
        </w:rPr>
        <w:t xml:space="preserve"> Practice</w:t>
      </w:r>
    </w:p>
    <w:p w14:paraId="40E92429" w14:textId="1E729C51" w:rsidR="0072628C" w:rsidRPr="0078051D" w:rsidRDefault="00165B21" w:rsidP="004B352D">
      <w:pPr>
        <w:spacing w:after="200" w:line="276" w:lineRule="auto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br/>
      </w:r>
      <w:r w:rsidR="0006431C" w:rsidRPr="0078051D">
        <w:rPr>
          <w:rFonts w:ascii="Arial" w:hAnsi="Arial" w:cs="Arial"/>
          <w:b/>
          <w:i/>
        </w:rPr>
        <w:t xml:space="preserve">AS </w:t>
      </w:r>
      <w:r w:rsidR="00011F62" w:rsidRPr="0078051D">
        <w:rPr>
          <w:rFonts w:ascii="Arial" w:hAnsi="Arial" w:cs="Arial"/>
          <w:b/>
          <w:i/>
        </w:rPr>
        <w:t>B2.0.3</w:t>
      </w:r>
      <w:r w:rsidR="0006431C" w:rsidRPr="0078051D">
        <w:rPr>
          <w:rFonts w:ascii="Arial" w:hAnsi="Arial" w:cs="Arial"/>
          <w:b/>
          <w:i/>
        </w:rPr>
        <w:t>:</w:t>
      </w:r>
      <w:r w:rsidR="00011F62" w:rsidRPr="0078051D">
        <w:rPr>
          <w:rFonts w:ascii="Arial" w:hAnsi="Arial" w:cs="Arial"/>
          <w:i/>
        </w:rPr>
        <w:t xml:space="preserve"> The program provides a matrix that illustrates how its curriculum content implements the nine required social work competencies and any additional competencies added by the program.</w:t>
      </w:r>
    </w:p>
    <w:p w14:paraId="3BA4859F" w14:textId="1F443AA3" w:rsidR="000B0DA5" w:rsidRDefault="00995222" w:rsidP="0078051D">
      <w:pPr>
        <w:spacing w:after="0" w:line="276" w:lineRule="auto"/>
        <w:rPr>
          <w:rFonts w:ascii="Arial" w:eastAsia="Calibri" w:hAnsi="Arial" w:cs="Arial"/>
        </w:rPr>
      </w:pPr>
      <w:r w:rsidRPr="0078051D">
        <w:rPr>
          <w:rFonts w:ascii="Arial" w:eastAsia="Calibri" w:hAnsi="Arial" w:cs="Arial"/>
        </w:rPr>
        <w:t xml:space="preserve">This is a sample matrix, </w:t>
      </w:r>
      <w:r w:rsidR="00EF54AE">
        <w:rPr>
          <w:rFonts w:ascii="Arial" w:eastAsia="Calibri" w:hAnsi="Arial" w:cs="Arial"/>
        </w:rPr>
        <w:t>however,</w:t>
      </w:r>
      <w:r w:rsidR="00EF54AE" w:rsidRPr="0078051D">
        <w:rPr>
          <w:rFonts w:ascii="Arial" w:eastAsia="Calibri" w:hAnsi="Arial" w:cs="Arial"/>
        </w:rPr>
        <w:t xml:space="preserve"> </w:t>
      </w:r>
      <w:r w:rsidRPr="0078051D">
        <w:rPr>
          <w:rFonts w:ascii="Arial" w:eastAsia="Calibri" w:hAnsi="Arial" w:cs="Arial"/>
        </w:rPr>
        <w:t xml:space="preserve">at a minimum the curriculum matrix should include: </w:t>
      </w:r>
    </w:p>
    <w:p w14:paraId="70C7D882" w14:textId="6119A143" w:rsidR="000B0DA5" w:rsidRDefault="00E2677F" w:rsidP="000B0DA5">
      <w:pPr>
        <w:spacing w:after="0" w:line="276" w:lineRule="auto"/>
        <w:ind w:left="720"/>
        <w:rPr>
          <w:rFonts w:ascii="Arial" w:eastAsia="Calibri" w:hAnsi="Arial" w:cs="Arial"/>
        </w:rPr>
      </w:pPr>
      <w:r w:rsidRPr="0078051D">
        <w:rPr>
          <w:rFonts w:ascii="Arial" w:eastAsia="Calibri" w:hAnsi="Arial" w:cs="Arial"/>
        </w:rPr>
        <w:br/>
      </w:r>
      <w:r w:rsidR="00995222" w:rsidRPr="0078051D">
        <w:rPr>
          <w:rFonts w:ascii="Arial" w:eastAsia="Calibri" w:hAnsi="Arial" w:cs="Arial"/>
        </w:rPr>
        <w:t>1) the nine social work competencies</w:t>
      </w:r>
      <w:r w:rsidR="00AD7EB5" w:rsidRPr="0078051D">
        <w:rPr>
          <w:rFonts w:ascii="Arial" w:eastAsia="Calibri" w:hAnsi="Arial" w:cs="Arial"/>
        </w:rPr>
        <w:t xml:space="preserve"> (and any additional competencies the program chooses to add unique to the program’s context)</w:t>
      </w:r>
      <w:r w:rsidRPr="0078051D">
        <w:rPr>
          <w:rFonts w:ascii="Arial" w:eastAsia="Calibri" w:hAnsi="Arial" w:cs="Arial"/>
        </w:rPr>
        <w:br/>
      </w:r>
      <w:r w:rsidR="00995222" w:rsidRPr="0078051D">
        <w:rPr>
          <w:rFonts w:ascii="Arial" w:eastAsia="Calibri" w:hAnsi="Arial" w:cs="Arial"/>
        </w:rPr>
        <w:t xml:space="preserve">2) the </w:t>
      </w:r>
      <w:r w:rsidR="00CA2C9E" w:rsidRPr="0078051D">
        <w:rPr>
          <w:rFonts w:ascii="Arial" w:eastAsia="Calibri" w:hAnsi="Arial" w:cs="Arial"/>
          <w:b/>
          <w:u w:val="single"/>
        </w:rPr>
        <w:t>required</w:t>
      </w:r>
      <w:r w:rsidR="00CA2C9E" w:rsidRPr="0078051D">
        <w:rPr>
          <w:rFonts w:ascii="Arial" w:eastAsia="Calibri" w:hAnsi="Arial" w:cs="Arial"/>
        </w:rPr>
        <w:t xml:space="preserve"> </w:t>
      </w:r>
      <w:r w:rsidR="000B0DA5">
        <w:rPr>
          <w:rFonts w:ascii="Arial" w:eastAsia="Calibri" w:hAnsi="Arial" w:cs="Arial"/>
        </w:rPr>
        <w:t xml:space="preserve">social work </w:t>
      </w:r>
      <w:r w:rsidR="00995222" w:rsidRPr="0078051D">
        <w:rPr>
          <w:rFonts w:ascii="Arial" w:eastAsia="Calibri" w:hAnsi="Arial" w:cs="Arial"/>
        </w:rPr>
        <w:t>course(s) where each competency is implemented</w:t>
      </w:r>
      <w:r w:rsidRPr="0078051D">
        <w:rPr>
          <w:rFonts w:ascii="Arial" w:eastAsia="Calibri" w:hAnsi="Arial" w:cs="Arial"/>
        </w:rPr>
        <w:br/>
      </w:r>
      <w:r w:rsidR="00995222" w:rsidRPr="0078051D">
        <w:rPr>
          <w:rFonts w:ascii="Arial" w:eastAsia="Calibri" w:hAnsi="Arial" w:cs="Arial"/>
        </w:rPr>
        <w:t>3) course content (e.g. readings, module, assignments, class activities</w:t>
      </w:r>
      <w:r w:rsidR="00EF54AE">
        <w:rPr>
          <w:rFonts w:ascii="Arial" w:eastAsia="Calibri" w:hAnsi="Arial" w:cs="Arial"/>
        </w:rPr>
        <w:t>, etc.</w:t>
      </w:r>
      <w:r w:rsidR="00995222" w:rsidRPr="0078051D">
        <w:rPr>
          <w:rFonts w:ascii="Arial" w:eastAsia="Calibri" w:hAnsi="Arial" w:cs="Arial"/>
        </w:rPr>
        <w:t>) where each competency is implemented</w:t>
      </w:r>
      <w:r w:rsidRPr="0078051D">
        <w:rPr>
          <w:rFonts w:ascii="Arial" w:eastAsia="Calibri" w:hAnsi="Arial" w:cs="Arial"/>
        </w:rPr>
        <w:br/>
      </w:r>
      <w:r w:rsidR="00995222" w:rsidRPr="0078051D">
        <w:rPr>
          <w:rFonts w:ascii="Arial" w:eastAsia="Calibri" w:hAnsi="Arial" w:cs="Arial"/>
        </w:rPr>
        <w:t xml:space="preserve">4) the dimension(s) (knowledge, values, skills, and cognitive &amp; affective reactions) associated with the course content for each competency. </w:t>
      </w:r>
      <w:r w:rsidR="00F07086" w:rsidRPr="0078051D">
        <w:rPr>
          <w:rFonts w:ascii="Arial" w:eastAsia="Calibri" w:hAnsi="Arial" w:cs="Arial"/>
        </w:rPr>
        <w:t xml:space="preserve">All </w:t>
      </w:r>
      <w:r w:rsidR="00F07086" w:rsidRPr="0078051D">
        <w:rPr>
          <w:rFonts w:ascii="Arial" w:eastAsia="Calibri" w:hAnsi="Arial" w:cs="Arial"/>
          <w:u w:val="single"/>
        </w:rPr>
        <w:t>four dimensions</w:t>
      </w:r>
      <w:r w:rsidR="00F07086" w:rsidRPr="0078051D">
        <w:rPr>
          <w:rFonts w:ascii="Arial" w:eastAsia="Calibri" w:hAnsi="Arial" w:cs="Arial"/>
        </w:rPr>
        <w:t xml:space="preserve"> should be mapped to </w:t>
      </w:r>
      <w:r w:rsidR="00995222" w:rsidRPr="0078051D">
        <w:rPr>
          <w:rFonts w:ascii="Arial" w:eastAsia="Calibri" w:hAnsi="Arial" w:cs="Arial"/>
          <w:u w:val="single"/>
        </w:rPr>
        <w:t>each</w:t>
      </w:r>
      <w:r w:rsidR="00995222" w:rsidRPr="0078051D">
        <w:rPr>
          <w:rFonts w:ascii="Arial" w:eastAsia="Calibri" w:hAnsi="Arial" w:cs="Arial"/>
        </w:rPr>
        <w:t xml:space="preserve"> competency.</w:t>
      </w:r>
    </w:p>
    <w:p w14:paraId="2F4C67C6" w14:textId="77777777" w:rsidR="0078051D" w:rsidRDefault="0078051D" w:rsidP="000B0DA5">
      <w:pPr>
        <w:spacing w:after="0" w:line="276" w:lineRule="auto"/>
        <w:ind w:left="720"/>
        <w:rPr>
          <w:rFonts w:ascii="Arial" w:eastAsia="Calibri" w:hAnsi="Arial" w:cs="Arial"/>
          <w:color w:val="FF0000"/>
        </w:rPr>
      </w:pPr>
    </w:p>
    <w:p w14:paraId="4872CC9A" w14:textId="6B957E42" w:rsidR="0072628C" w:rsidRPr="00E2677F" w:rsidRDefault="0020600D" w:rsidP="00E2677F">
      <w:pPr>
        <w:spacing w:after="200" w:line="276" w:lineRule="auto"/>
        <w:rPr>
          <w:rFonts w:ascii="Arial" w:eastAsia="Calibri" w:hAnsi="Arial" w:cs="Arial"/>
          <w:sz w:val="18"/>
          <w:szCs w:val="20"/>
        </w:rPr>
      </w:pPr>
      <w:r w:rsidRPr="00975F9D">
        <w:rPr>
          <w:rFonts w:ascii="Arial" w:eastAsia="Times New Roman" w:hAnsi="Arial" w:cs="Arial"/>
          <w:color w:val="FF0000"/>
        </w:rPr>
        <w:t xml:space="preserve">Note: Programs are encouraged to develop their own matrix format that </w:t>
      </w:r>
      <w:r>
        <w:rPr>
          <w:rFonts w:ascii="Arial" w:eastAsia="Times New Roman" w:hAnsi="Arial" w:cs="Arial"/>
          <w:color w:val="FF0000"/>
        </w:rPr>
        <w:t>aligns</w:t>
      </w:r>
      <w:r w:rsidRPr="00975F9D">
        <w:rPr>
          <w:rFonts w:ascii="Arial" w:eastAsia="Times New Roman" w:hAnsi="Arial" w:cs="Arial"/>
          <w:color w:val="FF0000"/>
        </w:rPr>
        <w:t xml:space="preserve"> with </w:t>
      </w:r>
      <w:r>
        <w:rPr>
          <w:rFonts w:ascii="Arial" w:eastAsia="Times New Roman" w:hAnsi="Arial" w:cs="Arial"/>
          <w:color w:val="FF0000"/>
        </w:rPr>
        <w:t xml:space="preserve">the minimum requirements, </w:t>
      </w:r>
      <w:r w:rsidRPr="00975F9D">
        <w:rPr>
          <w:rFonts w:ascii="Arial" w:eastAsia="Times New Roman" w:hAnsi="Arial" w:cs="Arial"/>
          <w:color w:val="FF0000"/>
        </w:rPr>
        <w:t>curriculum content</w:t>
      </w:r>
      <w:r>
        <w:rPr>
          <w:rFonts w:ascii="Arial" w:eastAsia="Times New Roman" w:hAnsi="Arial" w:cs="Arial"/>
          <w:color w:val="FF0000"/>
        </w:rPr>
        <w:t xml:space="preserve">, and </w:t>
      </w:r>
      <w:r w:rsidRPr="00975F9D">
        <w:rPr>
          <w:rFonts w:ascii="Arial" w:eastAsia="Times New Roman" w:hAnsi="Arial" w:cs="Arial"/>
          <w:color w:val="FF0000"/>
        </w:rPr>
        <w:t>syllabi</w:t>
      </w:r>
      <w:r>
        <w:rPr>
          <w:rFonts w:ascii="Arial" w:eastAsia="Times New Roman" w:hAnsi="Arial" w:cs="Arial"/>
          <w:color w:val="FF0000"/>
        </w:rPr>
        <w:t>.</w:t>
      </w:r>
    </w:p>
    <w:p w14:paraId="6D7CFCC7" w14:textId="51042D0A" w:rsidR="007762C3" w:rsidRDefault="00995222" w:rsidP="00995222">
      <w:pPr>
        <w:spacing w:after="200" w:line="276" w:lineRule="auto"/>
        <w:jc w:val="center"/>
        <w:rPr>
          <w:rFonts w:ascii="Arial" w:eastAsia="Calibri" w:hAnsi="Arial" w:cs="Arial"/>
          <w:bCs/>
        </w:rPr>
      </w:pPr>
      <w:r w:rsidRPr="003E2F5B">
        <w:rPr>
          <w:rFonts w:ascii="Arial" w:eastAsia="Calibri" w:hAnsi="Arial" w:cs="Arial"/>
          <w:sz w:val="20"/>
          <w:szCs w:val="20"/>
        </w:rPr>
        <w:br/>
      </w:r>
      <w:r w:rsidR="0078051D">
        <w:rPr>
          <w:rFonts w:ascii="Arial" w:eastAsia="Calibri" w:hAnsi="Arial" w:cs="Arial"/>
          <w:bCs/>
        </w:rPr>
        <w:t>(Continued on next page)</w:t>
      </w:r>
    </w:p>
    <w:p w14:paraId="2DE38168" w14:textId="77777777" w:rsidR="00165B21" w:rsidRPr="004E689E" w:rsidRDefault="007762C3" w:rsidP="00165B21">
      <w:pPr>
        <w:spacing w:after="200" w:line="276" w:lineRule="auto"/>
        <w:jc w:val="center"/>
        <w:rPr>
          <w:rFonts w:ascii="Arial" w:eastAsia="Calibri" w:hAnsi="Arial" w:cs="Arial"/>
          <w:b/>
          <w:bCs/>
          <w:szCs w:val="20"/>
        </w:rPr>
      </w:pPr>
      <w:r>
        <w:rPr>
          <w:rFonts w:ascii="Arial" w:eastAsia="Calibri" w:hAnsi="Arial" w:cs="Arial"/>
          <w:bCs/>
        </w:rPr>
        <w:br w:type="page"/>
      </w:r>
      <w:r w:rsidR="00165B21" w:rsidRPr="004E689E">
        <w:rPr>
          <w:rFonts w:ascii="Arial" w:eastAsia="Calibri" w:hAnsi="Arial" w:cs="Arial"/>
          <w:b/>
          <w:bCs/>
          <w:szCs w:val="20"/>
        </w:rPr>
        <w:lastRenderedPageBreak/>
        <w:t>Sample Generalist Practice Curriculum Matrix with 2015 EPAS (Competencies 1-5)</w:t>
      </w:r>
    </w:p>
    <w:tbl>
      <w:tblPr>
        <w:tblStyle w:val="TableGrid5"/>
        <w:tblW w:w="5000" w:type="pct"/>
        <w:tblInd w:w="0" w:type="dxa"/>
        <w:tblLook w:val="04A0" w:firstRow="1" w:lastRow="0" w:firstColumn="1" w:lastColumn="0" w:noHBand="0" w:noVBand="1"/>
      </w:tblPr>
      <w:tblGrid>
        <w:gridCol w:w="1788"/>
        <w:gridCol w:w="1792"/>
        <w:gridCol w:w="3921"/>
        <w:gridCol w:w="2134"/>
        <w:gridCol w:w="1660"/>
        <w:gridCol w:w="1655"/>
      </w:tblGrid>
      <w:tr w:rsidR="007762C3" w:rsidRPr="003E2F5B" w14:paraId="46D6839F" w14:textId="77777777" w:rsidTr="00D67D40">
        <w:trPr>
          <w:trHeight w:val="1348"/>
        </w:trPr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0A9A" w14:textId="77777777" w:rsidR="007762C3" w:rsidRPr="00D027A1" w:rsidRDefault="007762C3" w:rsidP="007805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27A1"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9FAC" w14:textId="41773535" w:rsidR="007762C3" w:rsidRPr="00D027A1" w:rsidRDefault="00992170" w:rsidP="007805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Required Social Work </w:t>
            </w:r>
            <w:r w:rsidR="007762C3" w:rsidRPr="00D027A1">
              <w:rPr>
                <w:rFonts w:ascii="Arial" w:hAnsi="Arial" w:cs="Arial"/>
                <w:b/>
                <w:bCs/>
                <w:sz w:val="20"/>
                <w:szCs w:val="20"/>
              </w:rPr>
              <w:t>Course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7762C3" w:rsidRPr="00D027A1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7762C3" w:rsidRPr="00D027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762C3" w:rsidRPr="00D027A1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4846" w14:textId="4154AE61" w:rsidR="007762C3" w:rsidRPr="00D027A1" w:rsidRDefault="007762C3" w:rsidP="007805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27A1">
              <w:rPr>
                <w:rFonts w:ascii="Arial" w:hAnsi="Arial" w:cs="Arial"/>
                <w:b/>
                <w:bCs/>
                <w:sz w:val="20"/>
                <w:szCs w:val="20"/>
              </w:rPr>
              <w:t>Course Content</w:t>
            </w:r>
          </w:p>
          <w:p w14:paraId="51BB1D8A" w14:textId="68B28B4A" w:rsidR="007762C3" w:rsidRDefault="007762C3" w:rsidP="00992170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598783" w14:textId="12692821" w:rsidR="00D7290B" w:rsidRPr="00D027A1" w:rsidRDefault="00D7290B" w:rsidP="0078051D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E0039">
              <w:rPr>
                <w:rFonts w:ascii="Arial" w:hAnsi="Arial" w:cs="Arial"/>
                <w:bCs/>
                <w:i/>
                <w:sz w:val="20"/>
              </w:rPr>
              <w:t>Provide a brief summary of the specific content (e.g. readings, module, assignments, class activities, etc.) from syllabi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7D83" w14:textId="77777777" w:rsidR="007762C3" w:rsidRPr="00D027A1" w:rsidRDefault="007762C3" w:rsidP="007805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27A1">
              <w:rPr>
                <w:rFonts w:ascii="Arial" w:hAnsi="Arial" w:cs="Arial"/>
                <w:b/>
                <w:bCs/>
                <w:sz w:val="20"/>
                <w:szCs w:val="20"/>
              </w:rPr>
              <w:t>Dimension(s)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BEB05" w14:textId="36C72990" w:rsidR="007762C3" w:rsidRPr="00D027A1" w:rsidRDefault="007762C3" w:rsidP="007805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27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Systems </w:t>
            </w:r>
            <w:r w:rsidRPr="00D027A1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Level</w:t>
            </w:r>
            <w:r w:rsidR="00D7290B">
              <w:rPr>
                <w:rFonts w:ascii="Arial" w:hAnsi="Arial" w:cs="Arial"/>
                <w:b/>
                <w:bCs/>
                <w:sz w:val="20"/>
                <w:szCs w:val="20"/>
              </w:rPr>
              <w:t>(s)</w:t>
            </w:r>
            <w:r w:rsidRPr="00D027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(Individuals, Families, Groups, Organizations, Communities)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1640" w14:textId="191373E8" w:rsidR="007762C3" w:rsidRPr="00D027A1" w:rsidRDefault="007762C3" w:rsidP="0078051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27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Page Number </w:t>
            </w:r>
            <w:r w:rsidR="00D729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 Syllabus </w:t>
            </w:r>
            <w:r w:rsidRPr="00D027A1">
              <w:rPr>
                <w:rFonts w:ascii="Arial" w:hAnsi="Arial" w:cs="Arial"/>
                <w:b/>
                <w:bCs/>
                <w:sz w:val="20"/>
                <w:szCs w:val="20"/>
              </w:rPr>
              <w:t>in Volume 2</w:t>
            </w:r>
          </w:p>
        </w:tc>
      </w:tr>
      <w:tr w:rsidR="004E43C7" w:rsidRPr="003E2F5B" w14:paraId="072EC26A" w14:textId="77777777" w:rsidTr="00D67D40">
        <w:trPr>
          <w:trHeight w:val="1752"/>
        </w:trPr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843398" w14:textId="77777777" w:rsidR="004E43C7" w:rsidRPr="00D027A1" w:rsidRDefault="004E43C7" w:rsidP="0078051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027A1">
              <w:rPr>
                <w:rFonts w:ascii="Arial" w:hAnsi="Arial" w:cs="Arial"/>
                <w:b/>
                <w:sz w:val="20"/>
                <w:szCs w:val="20"/>
              </w:rPr>
              <w:t>Competency 4: Engage In Practice-informed Research and Research-informed Practice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16FA" w14:textId="77777777" w:rsidR="004E43C7" w:rsidRPr="00D027A1" w:rsidRDefault="004E43C7" w:rsidP="0078051D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027A1">
              <w:rPr>
                <w:rFonts w:ascii="Arial" w:hAnsi="Arial" w:cs="Arial"/>
                <w:bCs/>
                <w:sz w:val="20"/>
                <w:szCs w:val="20"/>
              </w:rPr>
              <w:t xml:space="preserve">SW112: </w:t>
            </w:r>
            <w:r w:rsidRPr="00D027A1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Introduction of Social Work Research </w:t>
            </w:r>
            <w:r w:rsidRPr="00D027A1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D027A1">
              <w:rPr>
                <w:rFonts w:ascii="Arial" w:hAnsi="Arial" w:cs="Arial"/>
                <w:bCs/>
                <w:sz w:val="20"/>
                <w:szCs w:val="20"/>
              </w:rPr>
              <w:br/>
            </w:r>
          </w:p>
          <w:p w14:paraId="6A9DC494" w14:textId="77777777" w:rsidR="004E43C7" w:rsidRPr="00D027A1" w:rsidRDefault="004E43C7" w:rsidP="007805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8B4DBD" w14:textId="021E1EC8" w:rsidR="004E43C7" w:rsidRPr="00D027A1" w:rsidRDefault="004E43C7" w:rsidP="0078051D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027A1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Literature review assignment: </w:t>
            </w:r>
            <w:r w:rsidRPr="00D027A1">
              <w:rPr>
                <w:rFonts w:ascii="Arial" w:hAnsi="Arial" w:cs="Arial"/>
                <w:bCs/>
                <w:sz w:val="20"/>
                <w:szCs w:val="20"/>
                <w:u w:val="single"/>
              </w:rPr>
              <w:br/>
            </w:r>
            <w:r w:rsidRPr="00D027A1">
              <w:rPr>
                <w:rFonts w:ascii="Arial" w:hAnsi="Arial" w:cs="Arial"/>
                <w:bCs/>
                <w:sz w:val="20"/>
                <w:szCs w:val="20"/>
              </w:rPr>
              <w:t xml:space="preserve">1) Identify research designs </w:t>
            </w:r>
            <w:r w:rsidRPr="00D027A1">
              <w:rPr>
                <w:rFonts w:ascii="Arial" w:hAnsi="Arial" w:cs="Arial"/>
                <w:bCs/>
                <w:sz w:val="20"/>
                <w:szCs w:val="20"/>
              </w:rPr>
              <w:br/>
              <w:t>2) Distinguish formal research and practice anecdotes</w:t>
            </w:r>
            <w:r w:rsidRPr="00D027A1">
              <w:rPr>
                <w:rFonts w:ascii="Arial" w:hAnsi="Arial" w:cs="Arial"/>
                <w:bCs/>
                <w:sz w:val="20"/>
                <w:szCs w:val="20"/>
              </w:rPr>
              <w:br/>
              <w:t>3) Identify experimental vs. correlational analyses</w:t>
            </w:r>
            <w:r w:rsidRPr="00D027A1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D027A1">
              <w:rPr>
                <w:rFonts w:ascii="Arial" w:hAnsi="Arial" w:cs="Arial"/>
                <w:bCs/>
                <w:sz w:val="20"/>
                <w:szCs w:val="20"/>
              </w:rPr>
              <w:br/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21BB0" w14:textId="77777777" w:rsidR="004E43C7" w:rsidRPr="00D027A1" w:rsidRDefault="004E43C7" w:rsidP="007805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027A1">
              <w:rPr>
                <w:rFonts w:ascii="Arial" w:hAnsi="Arial" w:cs="Arial"/>
                <w:sz w:val="20"/>
                <w:szCs w:val="20"/>
              </w:rPr>
              <w:t>Knowledge</w:t>
            </w:r>
            <w:r w:rsidRPr="00D027A1">
              <w:rPr>
                <w:rFonts w:ascii="Arial" w:hAnsi="Arial" w:cs="Arial"/>
                <w:sz w:val="20"/>
                <w:szCs w:val="20"/>
              </w:rPr>
              <w:br/>
              <w:t>Skills</w:t>
            </w:r>
          </w:p>
          <w:p w14:paraId="555CE21D" w14:textId="77777777" w:rsidR="004E43C7" w:rsidRPr="00D027A1" w:rsidRDefault="004E43C7" w:rsidP="007805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75B4EB2" w14:textId="77777777" w:rsidR="004E43C7" w:rsidRPr="00D027A1" w:rsidRDefault="004E43C7" w:rsidP="007805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4E6EC8A" w14:textId="77777777" w:rsidR="004E43C7" w:rsidRPr="00D027A1" w:rsidRDefault="004E43C7" w:rsidP="007805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A0D36DD" w14:textId="588F9E32" w:rsidR="004E43C7" w:rsidRPr="00D027A1" w:rsidRDefault="004E43C7" w:rsidP="007805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07FE6FC4" w14:textId="77777777" w:rsidR="004E43C7" w:rsidRPr="00D027A1" w:rsidRDefault="004E43C7" w:rsidP="0078051D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25D83" w14:textId="77777777" w:rsidR="004E43C7" w:rsidRPr="00D027A1" w:rsidRDefault="004E43C7" w:rsidP="0078051D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027A1">
              <w:rPr>
                <w:rFonts w:ascii="Arial" w:hAnsi="Arial" w:cs="Arial"/>
                <w:bCs/>
                <w:sz w:val="20"/>
                <w:szCs w:val="20"/>
              </w:rPr>
              <w:t>23</w:t>
            </w:r>
            <w:r w:rsidRPr="00D027A1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D027A1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D027A1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D027A1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D027A1">
              <w:rPr>
                <w:rFonts w:ascii="Arial" w:hAnsi="Arial" w:cs="Arial"/>
                <w:bCs/>
                <w:sz w:val="20"/>
                <w:szCs w:val="20"/>
              </w:rPr>
              <w:br/>
            </w:r>
          </w:p>
          <w:p w14:paraId="269A43FB" w14:textId="18B4BF35" w:rsidR="004E43C7" w:rsidRPr="00D027A1" w:rsidRDefault="004E43C7" w:rsidP="0078051D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027A1">
              <w:rPr>
                <w:rFonts w:ascii="Arial" w:hAnsi="Arial" w:cs="Arial"/>
                <w:bCs/>
                <w:sz w:val="20"/>
                <w:szCs w:val="20"/>
              </w:rPr>
              <w:br/>
            </w:r>
          </w:p>
        </w:tc>
      </w:tr>
      <w:tr w:rsidR="004E43C7" w:rsidRPr="003E2F5B" w14:paraId="6063EBFC" w14:textId="77777777" w:rsidTr="00D67D40">
        <w:trPr>
          <w:trHeight w:val="1752"/>
        </w:trPr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844B6" w14:textId="77777777" w:rsidR="004E43C7" w:rsidRPr="00D027A1" w:rsidRDefault="004E43C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108A" w14:textId="77777777" w:rsidR="004E43C7" w:rsidRPr="00D027A1" w:rsidRDefault="004E43C7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027A1">
              <w:rPr>
                <w:rFonts w:ascii="Arial" w:hAnsi="Arial" w:cs="Arial"/>
                <w:bCs/>
                <w:sz w:val="20"/>
                <w:szCs w:val="20"/>
              </w:rPr>
              <w:t>SW 315:</w:t>
            </w:r>
            <w:r w:rsidRPr="00D027A1">
              <w:rPr>
                <w:rFonts w:ascii="Arial" w:hAnsi="Arial" w:cs="Arial"/>
                <w:bCs/>
                <w:sz w:val="20"/>
                <w:szCs w:val="20"/>
              </w:rPr>
              <w:br/>
              <w:t>Advanced Social Work Research</w:t>
            </w:r>
          </w:p>
          <w:p w14:paraId="1060CBA4" w14:textId="77777777" w:rsidR="004E43C7" w:rsidRPr="00D027A1" w:rsidRDefault="004E43C7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11E07" w14:textId="1EDD3722" w:rsidR="004E43C7" w:rsidRPr="00D027A1" w:rsidRDefault="004E43C7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D027A1">
              <w:rPr>
                <w:rFonts w:ascii="Arial" w:hAnsi="Arial" w:cs="Arial"/>
                <w:bCs/>
                <w:sz w:val="20"/>
                <w:szCs w:val="20"/>
                <w:u w:val="single"/>
              </w:rPr>
              <w:t>Theory analysis paper:</w:t>
            </w:r>
            <w:r w:rsidRPr="00D027A1">
              <w:rPr>
                <w:rFonts w:ascii="Arial" w:hAnsi="Arial" w:cs="Arial"/>
                <w:bCs/>
                <w:sz w:val="20"/>
                <w:szCs w:val="20"/>
              </w:rPr>
              <w:br/>
              <w:t>1) Apply two named theories to case material.</w:t>
            </w:r>
            <w:r w:rsidRPr="00D027A1">
              <w:rPr>
                <w:rFonts w:ascii="Arial" w:hAnsi="Arial" w:cs="Arial"/>
                <w:bCs/>
                <w:sz w:val="20"/>
                <w:szCs w:val="20"/>
              </w:rPr>
              <w:br/>
              <w:t>2) Identify data sources for each theory.</w:t>
            </w:r>
            <w:r w:rsidRPr="00D027A1">
              <w:rPr>
                <w:rFonts w:ascii="Arial" w:hAnsi="Arial" w:cs="Arial"/>
                <w:bCs/>
                <w:sz w:val="20"/>
                <w:szCs w:val="20"/>
              </w:rPr>
              <w:br/>
              <w:t>3) Distinguish environmental and interpersonal variables</w:t>
            </w:r>
          </w:p>
        </w:tc>
        <w:tc>
          <w:tcPr>
            <w:tcW w:w="8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9EF60" w14:textId="6AC565F0" w:rsidR="004E43C7" w:rsidRPr="00D027A1" w:rsidRDefault="004E43C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027A1">
              <w:rPr>
                <w:rFonts w:ascii="Arial" w:hAnsi="Arial" w:cs="Arial"/>
                <w:sz w:val="20"/>
                <w:szCs w:val="20"/>
              </w:rPr>
              <w:t>Knowledge</w:t>
            </w:r>
            <w:r w:rsidRPr="00D027A1">
              <w:rPr>
                <w:rFonts w:ascii="Arial" w:hAnsi="Arial" w:cs="Arial"/>
                <w:sz w:val="20"/>
                <w:szCs w:val="20"/>
              </w:rPr>
              <w:br/>
              <w:t>Skills</w:t>
            </w:r>
            <w:r w:rsidRPr="00D027A1">
              <w:rPr>
                <w:rFonts w:ascii="Arial" w:hAnsi="Arial" w:cs="Arial"/>
                <w:sz w:val="20"/>
                <w:szCs w:val="20"/>
              </w:rPr>
              <w:br/>
              <w:t>Values</w:t>
            </w:r>
            <w:r w:rsidRPr="00D027A1">
              <w:rPr>
                <w:rFonts w:ascii="Arial" w:hAnsi="Arial" w:cs="Arial"/>
                <w:sz w:val="20"/>
                <w:szCs w:val="20"/>
              </w:rPr>
              <w:br/>
              <w:t>Cognitive/Affective Processes</w:t>
            </w:r>
          </w:p>
        </w:tc>
        <w:tc>
          <w:tcPr>
            <w:tcW w:w="641" w:type="pct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0E810108" w14:textId="77777777" w:rsidR="004E43C7" w:rsidRPr="00D027A1" w:rsidRDefault="004E43C7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14A81" w14:textId="7CE4AB92" w:rsidR="004E43C7" w:rsidRPr="00D027A1" w:rsidRDefault="004E43C7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027A1">
              <w:rPr>
                <w:rFonts w:ascii="Arial" w:hAnsi="Arial" w:cs="Arial"/>
                <w:bCs/>
                <w:sz w:val="20"/>
                <w:szCs w:val="20"/>
              </w:rPr>
              <w:t>75</w:t>
            </w:r>
          </w:p>
        </w:tc>
      </w:tr>
      <w:tr w:rsidR="00D80635" w:rsidRPr="003E2F5B" w14:paraId="2D8844D8" w14:textId="77777777" w:rsidTr="004E43C7">
        <w:trPr>
          <w:trHeight w:val="1752"/>
        </w:trPr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49C6" w14:textId="38203C93" w:rsidR="00D80635" w:rsidRPr="00D027A1" w:rsidRDefault="00D8063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>[add rows as needed for each competency]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23DF" w14:textId="77777777" w:rsidR="00D80635" w:rsidRPr="00D027A1" w:rsidRDefault="00D8063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04FD" w14:textId="77777777" w:rsidR="00D80635" w:rsidRPr="00D027A1" w:rsidRDefault="00D8063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8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5C17" w14:textId="77777777" w:rsidR="00D80635" w:rsidRPr="00D027A1" w:rsidRDefault="00D8063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7611B3B2" w14:textId="77777777" w:rsidR="00D80635" w:rsidRPr="00D027A1" w:rsidRDefault="00D8063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AF99" w14:textId="77777777" w:rsidR="00D80635" w:rsidRPr="00D027A1" w:rsidRDefault="00D8063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0B90ADE" w14:textId="7BDAC85F" w:rsidR="00525ED4" w:rsidRDefault="00525ED4" w:rsidP="007762C3">
      <w:pPr>
        <w:spacing w:after="200" w:line="276" w:lineRule="auto"/>
        <w:rPr>
          <w:rFonts w:ascii="Arial" w:eastAsia="Calibri" w:hAnsi="Arial" w:cs="Arial"/>
          <w:color w:val="FF0000"/>
          <w:sz w:val="20"/>
          <w:szCs w:val="20"/>
        </w:rPr>
      </w:pPr>
    </w:p>
    <w:p w14:paraId="6449BCBF" w14:textId="0DECFEB3" w:rsidR="00525ED4" w:rsidRDefault="00525ED4" w:rsidP="00525ED4">
      <w:pPr>
        <w:rPr>
          <w:rFonts w:ascii="Arial" w:eastAsia="Calibri" w:hAnsi="Arial" w:cs="Arial"/>
          <w:color w:val="FF0000"/>
          <w:sz w:val="20"/>
          <w:szCs w:val="20"/>
        </w:rPr>
      </w:pPr>
      <w:r>
        <w:rPr>
          <w:rFonts w:ascii="Arial" w:eastAsia="Calibri" w:hAnsi="Arial" w:cs="Arial"/>
          <w:color w:val="FF0000"/>
          <w:sz w:val="20"/>
          <w:szCs w:val="20"/>
        </w:rPr>
        <w:br w:type="page"/>
      </w:r>
    </w:p>
    <w:p w14:paraId="35E2D4CB" w14:textId="77777777" w:rsidR="00525ED4" w:rsidRDefault="00525ED4" w:rsidP="00525ED4">
      <w:pPr>
        <w:spacing w:after="0" w:line="276" w:lineRule="auto"/>
        <w:jc w:val="center"/>
        <w:rPr>
          <w:rFonts w:ascii="Arial" w:eastAsia="Calibri" w:hAnsi="Arial" w:cs="Arial"/>
          <w:b/>
        </w:rPr>
      </w:pPr>
      <w:r w:rsidRPr="003E2F5B">
        <w:rPr>
          <w:rFonts w:ascii="Arial" w:eastAsia="Calibri" w:hAnsi="Arial" w:cs="Arial"/>
          <w:b/>
        </w:rPr>
        <w:lastRenderedPageBreak/>
        <w:t xml:space="preserve">Sample Generalist Practice Curriculum Matrix with 2015 EPAS </w:t>
      </w:r>
      <w:r>
        <w:rPr>
          <w:rFonts w:ascii="Arial" w:eastAsia="Calibri" w:hAnsi="Arial" w:cs="Arial"/>
          <w:b/>
        </w:rPr>
        <w:t>(</w:t>
      </w:r>
      <w:r w:rsidRPr="003E2F5B">
        <w:rPr>
          <w:rFonts w:ascii="Arial" w:eastAsia="Calibri" w:hAnsi="Arial" w:cs="Arial"/>
          <w:b/>
        </w:rPr>
        <w:t>Competencies 6-9</w:t>
      </w:r>
      <w:r>
        <w:rPr>
          <w:rFonts w:ascii="Arial" w:eastAsia="Calibri" w:hAnsi="Arial" w:cs="Arial"/>
          <w:b/>
        </w:rPr>
        <w:t>)</w:t>
      </w:r>
    </w:p>
    <w:p w14:paraId="5A0A4A09" w14:textId="77777777" w:rsidR="00525ED4" w:rsidRDefault="00525ED4" w:rsidP="00525ED4">
      <w:pPr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57C71063" w14:textId="77777777" w:rsidR="00525ED4" w:rsidRPr="00D67D40" w:rsidRDefault="00525ED4" w:rsidP="00525ED4">
      <w:pPr>
        <w:tabs>
          <w:tab w:val="left" w:pos="634"/>
        </w:tabs>
        <w:contextualSpacing/>
        <w:rPr>
          <w:rFonts w:ascii="Arial" w:hAnsi="Arial" w:cs="Arial"/>
          <w:szCs w:val="21"/>
        </w:rPr>
      </w:pPr>
      <w:r w:rsidRPr="00D67D40">
        <w:rPr>
          <w:rFonts w:ascii="Arial" w:hAnsi="Arial" w:cs="Arial"/>
          <w:szCs w:val="21"/>
        </w:rPr>
        <w:t xml:space="preserve">Competencies 6-9 should be delineated by system level (individuals, families, groups, organizations, and communities). </w:t>
      </w:r>
    </w:p>
    <w:p w14:paraId="765F693A" w14:textId="40B58147" w:rsidR="00995222" w:rsidRPr="00D67D40" w:rsidRDefault="004E689E" w:rsidP="007762C3">
      <w:pPr>
        <w:spacing w:after="200" w:line="276" w:lineRule="auto"/>
        <w:rPr>
          <w:rFonts w:ascii="Arial" w:eastAsia="Calibri" w:hAnsi="Arial" w:cs="Arial"/>
          <w:sz w:val="24"/>
        </w:rPr>
      </w:pPr>
      <w:r w:rsidRPr="00D67D40">
        <w:rPr>
          <w:rFonts w:ascii="Arial" w:eastAsia="Calibri" w:hAnsi="Arial" w:cs="Arial"/>
          <w:color w:val="FF0000"/>
          <w:szCs w:val="20"/>
        </w:rPr>
        <w:br/>
      </w:r>
      <w:r w:rsidR="00995222" w:rsidRPr="00D67D40">
        <w:rPr>
          <w:rFonts w:ascii="Arial" w:eastAsia="Calibri" w:hAnsi="Arial" w:cs="Arial"/>
          <w:color w:val="FF0000"/>
          <w:szCs w:val="20"/>
        </w:rPr>
        <w:t>Note: At a minimum, program</w:t>
      </w:r>
      <w:r w:rsidR="00CC05E9" w:rsidRPr="00D67D40">
        <w:rPr>
          <w:rFonts w:ascii="Arial" w:eastAsia="Calibri" w:hAnsi="Arial" w:cs="Arial"/>
          <w:color w:val="FF0000"/>
          <w:szCs w:val="20"/>
        </w:rPr>
        <w:t>s</w:t>
      </w:r>
      <w:r w:rsidR="00995222" w:rsidRPr="00D67D40">
        <w:rPr>
          <w:rFonts w:ascii="Arial" w:eastAsia="Calibri" w:hAnsi="Arial" w:cs="Arial"/>
          <w:color w:val="FF0000"/>
          <w:szCs w:val="20"/>
        </w:rPr>
        <w:t xml:space="preserve"> are to provide content </w:t>
      </w:r>
      <w:r w:rsidR="000B14B8">
        <w:rPr>
          <w:rFonts w:ascii="Arial" w:eastAsia="Calibri" w:hAnsi="Arial" w:cs="Arial"/>
          <w:color w:val="FF0000"/>
          <w:szCs w:val="20"/>
        </w:rPr>
        <w:t>covering the</w:t>
      </w:r>
      <w:r w:rsidR="00995222" w:rsidRPr="00D67D40">
        <w:rPr>
          <w:rFonts w:ascii="Arial" w:eastAsia="Calibri" w:hAnsi="Arial" w:cs="Arial"/>
          <w:color w:val="FF0000"/>
          <w:szCs w:val="20"/>
        </w:rPr>
        <w:t xml:space="preserve"> four dimensions per competency, </w:t>
      </w:r>
      <w:r w:rsidR="00995222" w:rsidRPr="00D67D40">
        <w:rPr>
          <w:rFonts w:ascii="Arial" w:eastAsia="Calibri" w:hAnsi="Arial" w:cs="Arial"/>
          <w:color w:val="FF0000"/>
          <w:szCs w:val="20"/>
          <w:u w:val="single"/>
        </w:rPr>
        <w:t>not</w:t>
      </w:r>
      <w:r w:rsidR="00995222" w:rsidRPr="00D67D40">
        <w:rPr>
          <w:rFonts w:ascii="Arial" w:eastAsia="Calibri" w:hAnsi="Arial" w:cs="Arial"/>
          <w:color w:val="FF0000"/>
          <w:szCs w:val="20"/>
        </w:rPr>
        <w:t xml:space="preserve"> </w:t>
      </w:r>
      <w:r w:rsidR="000B14B8">
        <w:rPr>
          <w:rFonts w:ascii="Arial" w:eastAsia="Calibri" w:hAnsi="Arial" w:cs="Arial"/>
          <w:color w:val="FF0000"/>
          <w:szCs w:val="20"/>
        </w:rPr>
        <w:t xml:space="preserve">covering </w:t>
      </w:r>
      <w:r w:rsidR="00CC6DB5">
        <w:rPr>
          <w:rFonts w:ascii="Arial" w:eastAsia="Calibri" w:hAnsi="Arial" w:cs="Arial"/>
          <w:color w:val="FF0000"/>
          <w:szCs w:val="20"/>
        </w:rPr>
        <w:t xml:space="preserve">all four dimensions </w:t>
      </w:r>
      <w:r w:rsidR="00995222" w:rsidRPr="00D67D40">
        <w:rPr>
          <w:rFonts w:ascii="Arial" w:eastAsia="Calibri" w:hAnsi="Arial" w:cs="Arial"/>
          <w:color w:val="FF0000"/>
          <w:szCs w:val="20"/>
        </w:rPr>
        <w:t>per</w:t>
      </w:r>
      <w:r w:rsidR="00CC6DB5">
        <w:rPr>
          <w:rFonts w:ascii="Arial" w:eastAsia="Calibri" w:hAnsi="Arial" w:cs="Arial"/>
          <w:color w:val="FF0000"/>
          <w:szCs w:val="20"/>
        </w:rPr>
        <w:t xml:space="preserve"> each</w:t>
      </w:r>
      <w:r w:rsidR="00995222" w:rsidRPr="00D67D40">
        <w:rPr>
          <w:rFonts w:ascii="Arial" w:eastAsia="Calibri" w:hAnsi="Arial" w:cs="Arial"/>
          <w:color w:val="FF0000"/>
          <w:szCs w:val="20"/>
        </w:rPr>
        <w:t xml:space="preserve"> systems level. </w:t>
      </w:r>
    </w:p>
    <w:tbl>
      <w:tblPr>
        <w:tblStyle w:val="TableGrid5"/>
        <w:tblW w:w="5000" w:type="pct"/>
        <w:tblInd w:w="0" w:type="dxa"/>
        <w:tblLook w:val="04A0" w:firstRow="1" w:lastRow="0" w:firstColumn="1" w:lastColumn="0" w:noHBand="0" w:noVBand="1"/>
      </w:tblPr>
      <w:tblGrid>
        <w:gridCol w:w="1732"/>
        <w:gridCol w:w="1765"/>
        <w:gridCol w:w="3840"/>
        <w:gridCol w:w="2079"/>
        <w:gridCol w:w="2139"/>
        <w:gridCol w:w="1395"/>
      </w:tblGrid>
      <w:tr w:rsidR="007762C3" w:rsidRPr="003E2F5B" w14:paraId="62F24969" w14:textId="77777777" w:rsidTr="00D67D40">
        <w:trPr>
          <w:trHeight w:val="1430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B406" w14:textId="77777777" w:rsidR="007762C3" w:rsidRPr="006F7A4D" w:rsidRDefault="007762C3" w:rsidP="00D67D4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7A4D"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12C9" w14:textId="6430BDF1" w:rsidR="007762C3" w:rsidRPr="006F7A4D" w:rsidRDefault="00172766" w:rsidP="00D67D4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Required Social Work </w:t>
            </w:r>
            <w:r w:rsidR="007762C3" w:rsidRPr="006F7A4D">
              <w:rPr>
                <w:rFonts w:ascii="Arial" w:hAnsi="Arial" w:cs="Arial"/>
                <w:b/>
                <w:bCs/>
                <w:sz w:val="20"/>
                <w:szCs w:val="20"/>
              </w:rPr>
              <w:t>Course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7762C3" w:rsidRPr="006F7A4D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7762C3" w:rsidRPr="006F7A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762C3" w:rsidRPr="006F7A4D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833B" w14:textId="7AE42293" w:rsidR="007762C3" w:rsidRPr="006F7A4D" w:rsidRDefault="007762C3" w:rsidP="00D67D4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7A4D">
              <w:rPr>
                <w:rFonts w:ascii="Arial" w:hAnsi="Arial" w:cs="Arial"/>
                <w:b/>
                <w:bCs/>
                <w:sz w:val="20"/>
                <w:szCs w:val="20"/>
              </w:rPr>
              <w:t>Course Content</w:t>
            </w:r>
          </w:p>
          <w:p w14:paraId="0D6A4132" w14:textId="1D0F6069" w:rsidR="007762C3" w:rsidRDefault="007762C3" w:rsidP="00D67D40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1E762F3" w14:textId="4178695A" w:rsidR="007D6320" w:rsidRPr="006F7A4D" w:rsidRDefault="007D6320" w:rsidP="00D67D40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67D40">
              <w:rPr>
                <w:rFonts w:ascii="Arial" w:hAnsi="Arial" w:cs="Arial"/>
                <w:bCs/>
                <w:i/>
                <w:sz w:val="20"/>
                <w:szCs w:val="20"/>
              </w:rPr>
              <w:t>Provide a brief summary of the specific content (e.g. readings, module, assignments, class activities, etc.) from syllabi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C924" w14:textId="77777777" w:rsidR="007762C3" w:rsidRPr="006F7A4D" w:rsidRDefault="007762C3" w:rsidP="00D67D4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7A4D">
              <w:rPr>
                <w:rFonts w:ascii="Arial" w:hAnsi="Arial" w:cs="Arial"/>
                <w:b/>
                <w:bCs/>
                <w:sz w:val="20"/>
                <w:szCs w:val="20"/>
              </w:rPr>
              <w:t>Dimension(s)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1AC8" w14:textId="71F24B1F" w:rsidR="007762C3" w:rsidRPr="006F7A4D" w:rsidRDefault="007762C3" w:rsidP="00D67D4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7A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Systems </w:t>
            </w:r>
            <w:r w:rsidRPr="006F7A4D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Level</w:t>
            </w:r>
            <w:r w:rsidR="00BD6741">
              <w:rPr>
                <w:rFonts w:ascii="Arial" w:hAnsi="Arial" w:cs="Arial"/>
                <w:b/>
                <w:bCs/>
                <w:sz w:val="20"/>
                <w:szCs w:val="20"/>
              </w:rPr>
              <w:t>(s</w:t>
            </w:r>
            <w:proofErr w:type="gramStart"/>
            <w:r w:rsidR="00BD6741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6F7A4D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proofErr w:type="gramEnd"/>
            <w:r w:rsidRPr="006F7A4D">
              <w:rPr>
                <w:rFonts w:ascii="Arial" w:hAnsi="Arial" w:cs="Arial"/>
                <w:b/>
                <w:bCs/>
                <w:sz w:val="20"/>
                <w:szCs w:val="20"/>
              </w:rPr>
              <w:t>Individuals, Families, Groups, Organizations, Communities)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470B" w14:textId="2D7F98BF" w:rsidR="007762C3" w:rsidRPr="006F7A4D" w:rsidRDefault="007762C3" w:rsidP="00D67D4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7A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Page Number </w:t>
            </w:r>
            <w:r w:rsidR="00874A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 Syllabus </w:t>
            </w:r>
            <w:r w:rsidRPr="006F7A4D">
              <w:rPr>
                <w:rFonts w:ascii="Arial" w:hAnsi="Arial" w:cs="Arial"/>
                <w:b/>
                <w:bCs/>
                <w:sz w:val="20"/>
                <w:szCs w:val="20"/>
              </w:rPr>
              <w:t>in Volume 2</w:t>
            </w:r>
          </w:p>
        </w:tc>
      </w:tr>
      <w:tr w:rsidR="007762C3" w:rsidRPr="003E2F5B" w14:paraId="5BBE856C" w14:textId="77777777" w:rsidTr="00D67D40">
        <w:trPr>
          <w:trHeight w:val="2051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27E0" w14:textId="77777777" w:rsidR="007762C3" w:rsidRPr="006F7A4D" w:rsidRDefault="007762C3" w:rsidP="00D67D4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F7A4D">
              <w:rPr>
                <w:rFonts w:ascii="Arial" w:hAnsi="Arial" w:cs="Arial"/>
                <w:b/>
                <w:sz w:val="20"/>
                <w:szCs w:val="20"/>
              </w:rPr>
              <w:t>Competency 6:</w:t>
            </w:r>
            <w:r w:rsidRPr="006F7A4D">
              <w:rPr>
                <w:sz w:val="20"/>
                <w:szCs w:val="20"/>
              </w:rPr>
              <w:t xml:space="preserve"> </w:t>
            </w:r>
            <w:r w:rsidRPr="006F7A4D">
              <w:rPr>
                <w:rFonts w:ascii="Arial" w:hAnsi="Arial" w:cs="Arial"/>
                <w:b/>
                <w:sz w:val="20"/>
                <w:szCs w:val="20"/>
              </w:rPr>
              <w:t>Engage with Individuals, Families, Groups, Organizations, and Communities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70FA" w14:textId="77777777" w:rsidR="007762C3" w:rsidRPr="006F7A4D" w:rsidRDefault="007762C3" w:rsidP="00D67D4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EDEE" w14:textId="77777777" w:rsidR="007762C3" w:rsidRPr="006F7A4D" w:rsidRDefault="007762C3" w:rsidP="00D67D4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8566" w14:textId="77777777" w:rsidR="007762C3" w:rsidRPr="006F7A4D" w:rsidRDefault="007762C3" w:rsidP="00D67D4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6DE6" w14:textId="77777777" w:rsidR="007762C3" w:rsidRPr="006F7A4D" w:rsidRDefault="007762C3" w:rsidP="00D67D4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F7A4D">
              <w:rPr>
                <w:rFonts w:ascii="Arial" w:hAnsi="Arial" w:cs="Arial"/>
                <w:bCs/>
                <w:sz w:val="20"/>
                <w:szCs w:val="20"/>
              </w:rPr>
              <w:t>Individuals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F435" w14:textId="77777777" w:rsidR="007762C3" w:rsidRPr="006F7A4D" w:rsidRDefault="007762C3" w:rsidP="00D67D4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F7A4D">
              <w:rPr>
                <w:rFonts w:ascii="Arial" w:hAnsi="Arial" w:cs="Arial"/>
                <w:bCs/>
                <w:sz w:val="20"/>
                <w:szCs w:val="20"/>
              </w:rPr>
              <w:br/>
            </w:r>
          </w:p>
        </w:tc>
      </w:tr>
      <w:tr w:rsidR="007762C3" w:rsidRPr="003E2F5B" w14:paraId="642BBD9D" w14:textId="77777777" w:rsidTr="00D67D40">
        <w:trPr>
          <w:trHeight w:val="647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14:paraId="371156ED" w14:textId="77777777" w:rsidR="007762C3" w:rsidRPr="006F7A4D" w:rsidRDefault="007762C3" w:rsidP="00D67D4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A202" w14:textId="77777777" w:rsidR="007762C3" w:rsidRPr="006F7A4D" w:rsidRDefault="007762C3" w:rsidP="00D67D4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ED62" w14:textId="77777777" w:rsidR="007762C3" w:rsidRPr="006F7A4D" w:rsidRDefault="007762C3" w:rsidP="00D67D4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AD75" w14:textId="77777777" w:rsidR="007762C3" w:rsidRPr="006F7A4D" w:rsidRDefault="007762C3" w:rsidP="00D67D4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27B7" w14:textId="77777777" w:rsidR="007762C3" w:rsidRPr="006F7A4D" w:rsidRDefault="007762C3" w:rsidP="00D67D4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F7A4D">
              <w:rPr>
                <w:rFonts w:ascii="Arial" w:hAnsi="Arial" w:cs="Arial"/>
                <w:bCs/>
                <w:sz w:val="20"/>
                <w:szCs w:val="20"/>
              </w:rPr>
              <w:t>Families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5286" w14:textId="77777777" w:rsidR="007762C3" w:rsidRPr="006F7A4D" w:rsidRDefault="007762C3" w:rsidP="00D67D4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62C3" w:rsidRPr="003E2F5B" w14:paraId="15C22175" w14:textId="77777777" w:rsidTr="00D67D40">
        <w:trPr>
          <w:trHeight w:val="674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14:paraId="7D160F31" w14:textId="77777777" w:rsidR="007762C3" w:rsidRPr="006F7A4D" w:rsidRDefault="007762C3" w:rsidP="00D67D4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BEDD" w14:textId="77777777" w:rsidR="007762C3" w:rsidRPr="006F7A4D" w:rsidRDefault="007762C3" w:rsidP="00D67D4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0C10" w14:textId="77777777" w:rsidR="007762C3" w:rsidRPr="006F7A4D" w:rsidRDefault="007762C3" w:rsidP="00D67D4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8B3F" w14:textId="77777777" w:rsidR="007762C3" w:rsidRPr="006F7A4D" w:rsidRDefault="007762C3" w:rsidP="00D67D4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A3AA" w14:textId="77777777" w:rsidR="007762C3" w:rsidRPr="006F7A4D" w:rsidRDefault="007762C3" w:rsidP="00D67D4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F7A4D">
              <w:rPr>
                <w:rFonts w:ascii="Arial" w:hAnsi="Arial" w:cs="Arial"/>
                <w:bCs/>
                <w:sz w:val="20"/>
                <w:szCs w:val="20"/>
              </w:rPr>
              <w:t>Groups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77F2" w14:textId="77777777" w:rsidR="007762C3" w:rsidRPr="006F7A4D" w:rsidRDefault="007762C3" w:rsidP="00D67D4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62C3" w:rsidRPr="003E2F5B" w14:paraId="092D2366" w14:textId="77777777" w:rsidTr="00D67D40">
        <w:trPr>
          <w:trHeight w:val="656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14:paraId="538A553A" w14:textId="77777777" w:rsidR="007762C3" w:rsidRPr="006F7A4D" w:rsidRDefault="007762C3" w:rsidP="00D67D4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7619" w14:textId="77777777" w:rsidR="007762C3" w:rsidRPr="006F7A4D" w:rsidRDefault="007762C3" w:rsidP="00D67D4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89BA" w14:textId="77777777" w:rsidR="007762C3" w:rsidRPr="006F7A4D" w:rsidRDefault="007762C3" w:rsidP="00D67D4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8D19" w14:textId="77777777" w:rsidR="007762C3" w:rsidRPr="006F7A4D" w:rsidRDefault="007762C3" w:rsidP="00D67D4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BA78" w14:textId="77777777" w:rsidR="007762C3" w:rsidRPr="006F7A4D" w:rsidRDefault="007762C3" w:rsidP="00D67D4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F7A4D">
              <w:rPr>
                <w:rFonts w:ascii="Arial" w:hAnsi="Arial" w:cs="Arial"/>
                <w:bCs/>
                <w:sz w:val="20"/>
                <w:szCs w:val="20"/>
              </w:rPr>
              <w:t>Organizations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64E3" w14:textId="77777777" w:rsidR="007762C3" w:rsidRPr="006F7A4D" w:rsidRDefault="007762C3" w:rsidP="00D67D4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762C3" w:rsidRPr="003E2F5B" w14:paraId="58FBF41B" w14:textId="77777777" w:rsidTr="00D67D40">
        <w:trPr>
          <w:trHeight w:val="656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</w:tcPr>
          <w:p w14:paraId="23B3A5BF" w14:textId="77777777" w:rsidR="007762C3" w:rsidRPr="006F7A4D" w:rsidRDefault="007762C3" w:rsidP="00D67D4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51E0" w14:textId="77777777" w:rsidR="007762C3" w:rsidRPr="006F7A4D" w:rsidRDefault="007762C3" w:rsidP="00D67D4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CEC5" w14:textId="77777777" w:rsidR="007762C3" w:rsidRPr="006F7A4D" w:rsidRDefault="007762C3" w:rsidP="00D67D4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57F2" w14:textId="77777777" w:rsidR="007762C3" w:rsidRPr="006F7A4D" w:rsidRDefault="007762C3" w:rsidP="00D67D4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CCD5" w14:textId="77777777" w:rsidR="007762C3" w:rsidRPr="006F7A4D" w:rsidRDefault="007762C3" w:rsidP="00D67D4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F7A4D">
              <w:rPr>
                <w:rFonts w:ascii="Arial" w:hAnsi="Arial" w:cs="Arial"/>
                <w:bCs/>
                <w:sz w:val="20"/>
                <w:szCs w:val="20"/>
              </w:rPr>
              <w:t>Communities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F320" w14:textId="77777777" w:rsidR="007762C3" w:rsidRPr="006F7A4D" w:rsidRDefault="007762C3" w:rsidP="00D67D4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80635" w:rsidRPr="003E2F5B" w14:paraId="60646E0E" w14:textId="77777777" w:rsidTr="00D67D40">
        <w:trPr>
          <w:trHeight w:val="656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592AA" w14:textId="72372348" w:rsidR="00D80635" w:rsidRPr="006F7A4D" w:rsidRDefault="00D80635" w:rsidP="00D8063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242">
              <w:rPr>
                <w:rFonts w:ascii="Arial" w:hAnsi="Arial" w:cs="Arial"/>
                <w:sz w:val="20"/>
              </w:rPr>
              <w:t>[add rows as needed for each competency]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7619" w14:textId="77777777" w:rsidR="00D80635" w:rsidRPr="006F7A4D" w:rsidRDefault="00D8063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7DF7" w14:textId="77777777" w:rsidR="00D80635" w:rsidRPr="006F7A4D" w:rsidRDefault="00D8063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4140" w14:textId="77777777" w:rsidR="00D80635" w:rsidRPr="006F7A4D" w:rsidRDefault="00D8063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09E4" w14:textId="77777777" w:rsidR="00D80635" w:rsidRPr="006F7A4D" w:rsidRDefault="00D8063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6146" w14:textId="77777777" w:rsidR="00D80635" w:rsidRPr="006F7A4D" w:rsidRDefault="00D8063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5F232C0" w14:textId="0281059A" w:rsidR="00DD4B7C" w:rsidRPr="00E74942" w:rsidRDefault="00DD4B7C" w:rsidP="00165B21">
      <w:pPr>
        <w:rPr>
          <w:sz w:val="2"/>
          <w:szCs w:val="2"/>
        </w:rPr>
      </w:pPr>
    </w:p>
    <w:sectPr w:rsidR="00DD4B7C" w:rsidRPr="00E74942" w:rsidSect="000643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22A41" w14:textId="77777777" w:rsidR="000D15AA" w:rsidRDefault="000D15AA" w:rsidP="003841D2">
      <w:pPr>
        <w:spacing w:after="0" w:line="240" w:lineRule="auto"/>
      </w:pPr>
      <w:r>
        <w:separator/>
      </w:r>
    </w:p>
  </w:endnote>
  <w:endnote w:type="continuationSeparator" w:id="0">
    <w:p w14:paraId="1CB4A41E" w14:textId="77777777" w:rsidR="000D15AA" w:rsidRDefault="000D15AA" w:rsidP="00384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D4B33" w14:textId="77777777" w:rsidR="00E253D6" w:rsidRDefault="00E25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270438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CE8DF7C" w14:textId="0EF76B57" w:rsidR="00E253D6" w:rsidRDefault="00E253D6">
            <w:pPr>
              <w:pStyle w:val="Footer"/>
            </w:pPr>
            <w:r w:rsidRPr="00E253D6">
              <w:rPr>
                <w:rFonts w:ascii="Arial" w:hAnsi="Arial" w:cs="Arial"/>
              </w:rPr>
              <w:t xml:space="preserve">Page </w:t>
            </w:r>
            <w:r w:rsidRPr="00E253D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E253D6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E253D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E253D6">
              <w:rPr>
                <w:rFonts w:ascii="Arial" w:hAnsi="Arial" w:cs="Arial"/>
                <w:b/>
                <w:bCs/>
                <w:noProof/>
              </w:rPr>
              <w:t>2</w:t>
            </w:r>
            <w:r w:rsidRPr="00E253D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E253D6">
              <w:rPr>
                <w:rFonts w:ascii="Arial" w:hAnsi="Arial" w:cs="Arial"/>
              </w:rPr>
              <w:t xml:space="preserve"> of </w:t>
            </w:r>
            <w:r w:rsidRPr="00E253D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E253D6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E253D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E253D6">
              <w:rPr>
                <w:rFonts w:ascii="Arial" w:hAnsi="Arial" w:cs="Arial"/>
                <w:b/>
                <w:bCs/>
                <w:noProof/>
              </w:rPr>
              <w:t>2</w:t>
            </w:r>
            <w:r w:rsidRPr="00E253D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 w:rsidRPr="00E253D6">
              <w:rPr>
                <w:rFonts w:ascii="Arial" w:hAnsi="Arial" w:cs="Arial"/>
                <w:bCs/>
                <w:sz w:val="24"/>
                <w:szCs w:val="24"/>
              </w:rPr>
              <w:tab/>
              <w:t>MMG 1/3/20</w:t>
            </w:r>
          </w:p>
        </w:sdtContent>
      </w:sdt>
    </w:sdtContent>
  </w:sdt>
  <w:p w14:paraId="67F3EA4E" w14:textId="4BBF81F1" w:rsidR="003841D2" w:rsidRPr="003841D2" w:rsidRDefault="003841D2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73EC0" w14:textId="77777777" w:rsidR="00E253D6" w:rsidRDefault="00E253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D8699" w14:textId="77777777" w:rsidR="000D15AA" w:rsidRDefault="000D15AA" w:rsidP="003841D2">
      <w:pPr>
        <w:spacing w:after="0" w:line="240" w:lineRule="auto"/>
      </w:pPr>
      <w:r>
        <w:separator/>
      </w:r>
    </w:p>
  </w:footnote>
  <w:footnote w:type="continuationSeparator" w:id="0">
    <w:p w14:paraId="5169555C" w14:textId="77777777" w:rsidR="000D15AA" w:rsidRDefault="000D15AA" w:rsidP="00384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37B85" w14:textId="77777777" w:rsidR="00E253D6" w:rsidRDefault="00E253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6F54E" w14:textId="77777777" w:rsidR="00E253D6" w:rsidRDefault="00E253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5E3A6" w14:textId="77777777" w:rsidR="00E253D6" w:rsidRDefault="00E253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324FE"/>
    <w:multiLevelType w:val="hybridMultilevel"/>
    <w:tmpl w:val="960016E8"/>
    <w:lvl w:ilvl="0" w:tplc="4ADC6D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22"/>
    <w:rsid w:val="00011F62"/>
    <w:rsid w:val="0006431C"/>
    <w:rsid w:val="000B0DA5"/>
    <w:rsid w:val="000B14B8"/>
    <w:rsid w:val="000D15AA"/>
    <w:rsid w:val="001319AB"/>
    <w:rsid w:val="00132844"/>
    <w:rsid w:val="00154E04"/>
    <w:rsid w:val="00165B21"/>
    <w:rsid w:val="00172766"/>
    <w:rsid w:val="00184B7F"/>
    <w:rsid w:val="0020600D"/>
    <w:rsid w:val="0030161B"/>
    <w:rsid w:val="00356EE3"/>
    <w:rsid w:val="003841D2"/>
    <w:rsid w:val="003D3242"/>
    <w:rsid w:val="00414C68"/>
    <w:rsid w:val="004B352D"/>
    <w:rsid w:val="004E43C7"/>
    <w:rsid w:val="004E689E"/>
    <w:rsid w:val="00525ED4"/>
    <w:rsid w:val="00660299"/>
    <w:rsid w:val="006F7A4D"/>
    <w:rsid w:val="0072628C"/>
    <w:rsid w:val="00730C78"/>
    <w:rsid w:val="00753A6A"/>
    <w:rsid w:val="007762C3"/>
    <w:rsid w:val="0078051D"/>
    <w:rsid w:val="007D6320"/>
    <w:rsid w:val="00874ADB"/>
    <w:rsid w:val="0090692F"/>
    <w:rsid w:val="009177DF"/>
    <w:rsid w:val="00992170"/>
    <w:rsid w:val="00995222"/>
    <w:rsid w:val="00AD7EB5"/>
    <w:rsid w:val="00B30A96"/>
    <w:rsid w:val="00B57595"/>
    <w:rsid w:val="00BD6741"/>
    <w:rsid w:val="00C15195"/>
    <w:rsid w:val="00CA2C9E"/>
    <w:rsid w:val="00CC05E9"/>
    <w:rsid w:val="00CC6DB5"/>
    <w:rsid w:val="00CC7EEA"/>
    <w:rsid w:val="00D027A1"/>
    <w:rsid w:val="00D62496"/>
    <w:rsid w:val="00D67D40"/>
    <w:rsid w:val="00D7066E"/>
    <w:rsid w:val="00D7290B"/>
    <w:rsid w:val="00D80635"/>
    <w:rsid w:val="00DC465C"/>
    <w:rsid w:val="00DD4B7C"/>
    <w:rsid w:val="00E253D6"/>
    <w:rsid w:val="00E2677F"/>
    <w:rsid w:val="00E320A5"/>
    <w:rsid w:val="00E3731D"/>
    <w:rsid w:val="00E61039"/>
    <w:rsid w:val="00E70A38"/>
    <w:rsid w:val="00E74942"/>
    <w:rsid w:val="00EE5D68"/>
    <w:rsid w:val="00EF54AE"/>
    <w:rsid w:val="00F0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191DD"/>
  <w15:chartTrackingRefBased/>
  <w15:docId w15:val="{D0CE676E-BBBD-4AD2-ACB3-EB80871E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52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unhideWhenUsed/>
    <w:rsid w:val="00414C68"/>
    <w:pPr>
      <w:spacing w:line="240" w:lineRule="auto"/>
    </w:pPr>
    <w:rPr>
      <w:rFonts w:eastAsiaTheme="minorEastAsia"/>
      <w:sz w:val="24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4C68"/>
    <w:rPr>
      <w:rFonts w:eastAsiaTheme="minorEastAsia"/>
      <w:sz w:val="24"/>
      <w:szCs w:val="20"/>
    </w:rPr>
  </w:style>
  <w:style w:type="table" w:customStyle="1" w:styleId="TableGrid5">
    <w:name w:val="Table Grid5"/>
    <w:basedOn w:val="TableNormal"/>
    <w:next w:val="TableGrid"/>
    <w:uiPriority w:val="59"/>
    <w:rsid w:val="0099522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95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4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1D2"/>
  </w:style>
  <w:style w:type="paragraph" w:styleId="Footer">
    <w:name w:val="footer"/>
    <w:basedOn w:val="Normal"/>
    <w:link w:val="FooterChar"/>
    <w:uiPriority w:val="99"/>
    <w:unhideWhenUsed/>
    <w:rsid w:val="00384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1D2"/>
  </w:style>
  <w:style w:type="paragraph" w:styleId="ListParagraph">
    <w:name w:val="List Paragraph"/>
    <w:basedOn w:val="Normal"/>
    <w:uiPriority w:val="34"/>
    <w:qFormat/>
    <w:rsid w:val="006F7A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B0DA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D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C7B47B340B7439CBF5FD22D331344" ma:contentTypeVersion="13" ma:contentTypeDescription="Create a new document." ma:contentTypeScope="" ma:versionID="35740ae765f9012c83004bc8c46bb564">
  <xsd:schema xmlns:xsd="http://www.w3.org/2001/XMLSchema" xmlns:xs="http://www.w3.org/2001/XMLSchema" xmlns:p="http://schemas.microsoft.com/office/2006/metadata/properties" xmlns:ns3="c0356f7f-482a-4953-aba2-5ca98e295a56" xmlns:ns4="4fef20d4-fe9d-46c5-a725-2fbcf473c1f0" targetNamespace="http://schemas.microsoft.com/office/2006/metadata/properties" ma:root="true" ma:fieldsID="436b44459adf9c7d14dd6da0f5c47bbf" ns3:_="" ns4:_="">
    <xsd:import namespace="c0356f7f-482a-4953-aba2-5ca98e295a56"/>
    <xsd:import namespace="4fef20d4-fe9d-46c5-a725-2fbcf473c1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56f7f-482a-4953-aba2-5ca98e295a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f20d4-fe9d-46c5-a725-2fbcf473c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7F306-DDA1-41AD-993C-507E369BA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56f7f-482a-4953-aba2-5ca98e295a56"/>
    <ds:schemaRef ds:uri="4fef20d4-fe9d-46c5-a725-2fbcf473c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12EBC0-5AF8-4AC5-81FE-B54D1775C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D7327B-B9DD-4EB0-B62E-68881D6AB83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c0356f7f-482a-4953-aba2-5ca98e295a56"/>
    <ds:schemaRef ds:uri="4fef20d4-fe9d-46c5-a725-2fbcf473c1f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D5E37FC-6AD9-48EB-B3C2-4A01328E7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Marilyn Gentner</cp:lastModifiedBy>
  <cp:revision>2</cp:revision>
  <dcterms:created xsi:type="dcterms:W3CDTF">2020-01-03T15:29:00Z</dcterms:created>
  <dcterms:modified xsi:type="dcterms:W3CDTF">2020-01-03T15:29:00Z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0x0101001C3C7B47B340B7439CBF5FD22D331344</vt:lpwstr>
  </property>
</Properties>
</file>