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AD75D4" w14:textId="0B522111" w:rsidR="00DC026B" w:rsidRDefault="00170D33" w:rsidP="00DC026B">
      <w:pPr>
        <w:spacing w:after="0" w:line="240" w:lineRule="auto"/>
      </w:pPr>
      <w:r>
        <w:t>Diane Bessel</w:t>
      </w:r>
      <w:r w:rsidR="00DC026B">
        <w:t xml:space="preserve">, </w:t>
      </w:r>
      <w:r w:rsidR="00053FB9">
        <w:t>PhD</w:t>
      </w:r>
    </w:p>
    <w:p w14:paraId="283E0FF2" w14:textId="77777777" w:rsidR="00170D33" w:rsidRDefault="00170D33" w:rsidP="00DC026B">
      <w:pPr>
        <w:spacing w:after="0" w:line="240" w:lineRule="auto"/>
      </w:pPr>
      <w:r w:rsidRPr="00170D33">
        <w:t>MSW Program Director and Chair, Social Work &amp; Sociology</w:t>
      </w:r>
    </w:p>
    <w:p w14:paraId="78E7630A" w14:textId="77777777" w:rsidR="00170D33" w:rsidRDefault="00170D33" w:rsidP="00DC026B">
      <w:pPr>
        <w:spacing w:after="0" w:line="240" w:lineRule="auto"/>
      </w:pPr>
      <w:r>
        <w:t>D</w:t>
      </w:r>
      <w:r w:rsidRPr="00170D33">
        <w:t xml:space="preserve">aemen University </w:t>
      </w:r>
    </w:p>
    <w:p w14:paraId="5CD632D5" w14:textId="725E1F51" w:rsidR="00DC026B" w:rsidRDefault="00170D33" w:rsidP="00DC026B">
      <w:pPr>
        <w:spacing w:after="0" w:line="240" w:lineRule="auto"/>
      </w:pPr>
      <w:hyperlink r:id="rId5" w:history="1">
        <w:r w:rsidRPr="0057500F">
          <w:rPr>
            <w:rStyle w:val="Hyperlink"/>
          </w:rPr>
          <w:t>dbessel@daemen.edu</w:t>
        </w:r>
      </w:hyperlink>
    </w:p>
    <w:p w14:paraId="35DAD862" w14:textId="77777777" w:rsidR="00170D33" w:rsidRDefault="00170D33" w:rsidP="00DC026B">
      <w:pPr>
        <w:spacing w:after="0" w:line="240" w:lineRule="auto"/>
      </w:pPr>
    </w:p>
    <w:p w14:paraId="57081ABF" w14:textId="32F917C2" w:rsidR="00DC026B" w:rsidRDefault="00DC026B" w:rsidP="00DC026B">
      <w:pPr>
        <w:spacing w:after="0" w:line="240" w:lineRule="auto"/>
      </w:pPr>
    </w:p>
    <w:tbl>
      <w:tblPr>
        <w:tblStyle w:val="PlainTable1"/>
        <w:tblW w:w="0" w:type="auto"/>
        <w:tblLook w:val="04A0" w:firstRow="1" w:lastRow="0" w:firstColumn="1" w:lastColumn="0" w:noHBand="0" w:noVBand="1"/>
      </w:tblPr>
      <w:tblGrid>
        <w:gridCol w:w="2425"/>
        <w:gridCol w:w="6925"/>
      </w:tblGrid>
      <w:tr w:rsidR="00DC026B" w:rsidRPr="00DC026B" w14:paraId="5D61F512" w14:textId="7DD29435" w:rsidTr="0035126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5" w:type="dxa"/>
          </w:tcPr>
          <w:p w14:paraId="0513A307" w14:textId="1DB4212A" w:rsidR="00DC026B" w:rsidRPr="00E20488" w:rsidRDefault="00DC026B" w:rsidP="00CB1142">
            <w:pPr>
              <w:rPr>
                <w:b w:val="0"/>
                <w:bCs w:val="0"/>
              </w:rPr>
            </w:pPr>
            <w:r w:rsidRPr="00E20488">
              <w:rPr>
                <w:b w:val="0"/>
                <w:bCs w:val="0"/>
              </w:rPr>
              <w:t>Course title</w:t>
            </w:r>
          </w:p>
        </w:tc>
        <w:tc>
          <w:tcPr>
            <w:tcW w:w="6925" w:type="dxa"/>
          </w:tcPr>
          <w:p w14:paraId="128CBA41" w14:textId="25D40CA7" w:rsidR="00DC026B" w:rsidRPr="00351265" w:rsidRDefault="00170D33" w:rsidP="00CB1142">
            <w:pPr>
              <w:cnfStyle w:val="100000000000" w:firstRow="1" w:lastRow="0" w:firstColumn="0" w:lastColumn="0" w:oddVBand="0" w:evenVBand="0" w:oddHBand="0" w:evenHBand="0" w:firstRowFirstColumn="0" w:firstRowLastColumn="0" w:lastRowFirstColumn="0" w:lastRowLastColumn="0"/>
              <w:rPr>
                <w:b w:val="0"/>
                <w:bCs w:val="0"/>
              </w:rPr>
            </w:pPr>
            <w:r w:rsidRPr="00170D33">
              <w:rPr>
                <w:b w:val="0"/>
                <w:bCs w:val="0"/>
              </w:rPr>
              <w:t>SW 514 Applied Research and Data Analysis</w:t>
            </w:r>
          </w:p>
        </w:tc>
      </w:tr>
      <w:tr w:rsidR="00DC026B" w:rsidRPr="00DC026B" w14:paraId="2DB26FA5" w14:textId="3BD212F9" w:rsidTr="003512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5" w:type="dxa"/>
          </w:tcPr>
          <w:p w14:paraId="12038FDB" w14:textId="77777777" w:rsidR="00DC026B" w:rsidRPr="00E20488" w:rsidRDefault="00DC026B" w:rsidP="00CB1142">
            <w:pPr>
              <w:rPr>
                <w:b w:val="0"/>
                <w:bCs w:val="0"/>
              </w:rPr>
            </w:pPr>
            <w:r w:rsidRPr="00E20488">
              <w:rPr>
                <w:b w:val="0"/>
                <w:bCs w:val="0"/>
              </w:rPr>
              <w:t>Level</w:t>
            </w:r>
          </w:p>
        </w:tc>
        <w:tc>
          <w:tcPr>
            <w:tcW w:w="6925" w:type="dxa"/>
          </w:tcPr>
          <w:p w14:paraId="052EBF9D" w14:textId="200BDD0C" w:rsidR="00DC026B" w:rsidRPr="00DC026B" w:rsidRDefault="008165EE" w:rsidP="00CB1142">
            <w:pPr>
              <w:cnfStyle w:val="000000100000" w:firstRow="0" w:lastRow="0" w:firstColumn="0" w:lastColumn="0" w:oddVBand="0" w:evenVBand="0" w:oddHBand="1" w:evenHBand="0" w:firstRowFirstColumn="0" w:firstRowLastColumn="0" w:lastRowFirstColumn="0" w:lastRowLastColumn="0"/>
            </w:pPr>
            <w:r>
              <w:t>Graduate</w:t>
            </w:r>
          </w:p>
        </w:tc>
      </w:tr>
      <w:tr w:rsidR="00DC026B" w14:paraId="3495B3B8" w14:textId="09996FB5" w:rsidTr="00351265">
        <w:tc>
          <w:tcPr>
            <w:cnfStyle w:val="001000000000" w:firstRow="0" w:lastRow="0" w:firstColumn="1" w:lastColumn="0" w:oddVBand="0" w:evenVBand="0" w:oddHBand="0" w:evenHBand="0" w:firstRowFirstColumn="0" w:firstRowLastColumn="0" w:lastRowFirstColumn="0" w:lastRowLastColumn="0"/>
            <w:tcW w:w="2425" w:type="dxa"/>
          </w:tcPr>
          <w:p w14:paraId="12788512" w14:textId="397C612E" w:rsidR="00DC026B" w:rsidRPr="00E20488" w:rsidRDefault="00DC026B" w:rsidP="00DC026B">
            <w:pPr>
              <w:rPr>
                <w:b w:val="0"/>
                <w:bCs w:val="0"/>
              </w:rPr>
            </w:pPr>
            <w:r w:rsidRPr="00E20488">
              <w:rPr>
                <w:b w:val="0"/>
                <w:bCs w:val="0"/>
              </w:rPr>
              <w:t>Description  of</w:t>
            </w:r>
            <w:r w:rsidR="00351265" w:rsidRPr="00E20488">
              <w:rPr>
                <w:b w:val="0"/>
                <w:bCs w:val="0"/>
              </w:rPr>
              <w:t xml:space="preserve"> </w:t>
            </w:r>
            <w:r w:rsidRPr="00E20488">
              <w:rPr>
                <w:b w:val="0"/>
                <w:bCs w:val="0"/>
              </w:rPr>
              <w:t xml:space="preserve"> course assignments and focus</w:t>
            </w:r>
          </w:p>
        </w:tc>
        <w:tc>
          <w:tcPr>
            <w:tcW w:w="6925" w:type="dxa"/>
          </w:tcPr>
          <w:p w14:paraId="5E5F1D89" w14:textId="7DA61128" w:rsidR="00DC026B" w:rsidRPr="00DC026B" w:rsidRDefault="00170D33" w:rsidP="00170D33">
            <w:pPr>
              <w:cnfStyle w:val="000000000000" w:firstRow="0" w:lastRow="0" w:firstColumn="0" w:lastColumn="0" w:oddVBand="0" w:evenVBand="0" w:oddHBand="0" w:evenHBand="0" w:firstRowFirstColumn="0" w:firstRowLastColumn="0" w:lastRowFirstColumn="0" w:lastRowLastColumn="0"/>
            </w:pPr>
            <w:r>
              <w:t>Major assignment types include</w:t>
            </w:r>
            <w:r w:rsidR="007F1B81">
              <w:rPr>
                <w:b/>
                <w:bCs/>
              </w:rPr>
              <w:t xml:space="preserve"> </w:t>
            </w:r>
            <w:r w:rsidRPr="00170D33">
              <w:t xml:space="preserve">Needs Assessment </w:t>
            </w:r>
            <w:r>
              <w:t>a</w:t>
            </w:r>
            <w:r w:rsidRPr="00170D33">
              <w:t>ssignment</w:t>
            </w:r>
            <w:r>
              <w:t xml:space="preserve">, </w:t>
            </w:r>
            <w:r w:rsidRPr="00170D33">
              <w:t>Single-Subject/System Evaluation</w:t>
            </w:r>
            <w:r>
              <w:t xml:space="preserve">, </w:t>
            </w:r>
            <w:r w:rsidRPr="00170D33">
              <w:t>Program Evaluation</w:t>
            </w:r>
            <w:r>
              <w:t xml:space="preserve">, and </w:t>
            </w:r>
            <w:r w:rsidRPr="00170D33">
              <w:t>Academic Poster</w:t>
            </w:r>
            <w:r>
              <w:t xml:space="preserve">. </w:t>
            </w:r>
            <w:r w:rsidRPr="00170D33">
              <w:t>This is a second course in the sequence that focuses on applied research techniques for evaluating practice and improving program, policy, and service delivery systems. The course introduces practice evaluation at the micro and macro (program) levels.</w:t>
            </w:r>
          </w:p>
        </w:tc>
      </w:tr>
      <w:tr w:rsidR="00DC026B" w14:paraId="4942F8C3" w14:textId="01FD061D" w:rsidTr="003512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5" w:type="dxa"/>
          </w:tcPr>
          <w:p w14:paraId="0CB921C8" w14:textId="77777777" w:rsidR="00DC026B" w:rsidRPr="00E20488" w:rsidRDefault="00DC026B" w:rsidP="00DC026B">
            <w:pPr>
              <w:rPr>
                <w:b w:val="0"/>
                <w:bCs w:val="0"/>
              </w:rPr>
            </w:pPr>
            <w:r w:rsidRPr="00E20488">
              <w:rPr>
                <w:b w:val="0"/>
                <w:bCs w:val="0"/>
              </w:rPr>
              <w:t xml:space="preserve">Description of selected assignment </w:t>
            </w:r>
          </w:p>
          <w:p w14:paraId="3551A0E4" w14:textId="77777777" w:rsidR="00DC026B" w:rsidRPr="00E20488" w:rsidRDefault="00DC026B" w:rsidP="00DC026B">
            <w:pPr>
              <w:rPr>
                <w:b w:val="0"/>
                <w:bCs w:val="0"/>
              </w:rPr>
            </w:pPr>
          </w:p>
          <w:p w14:paraId="427623AA" w14:textId="77777777" w:rsidR="00DC026B" w:rsidRPr="00E20488" w:rsidRDefault="00DC026B" w:rsidP="00DC026B">
            <w:pPr>
              <w:rPr>
                <w:b w:val="0"/>
                <w:bCs w:val="0"/>
              </w:rPr>
            </w:pPr>
          </w:p>
        </w:tc>
        <w:tc>
          <w:tcPr>
            <w:tcW w:w="6925" w:type="dxa"/>
          </w:tcPr>
          <w:p w14:paraId="62E024E1" w14:textId="68BA38B7" w:rsidR="00DC026B" w:rsidRDefault="00170D33" w:rsidP="00DC026B">
            <w:pPr>
              <w:cnfStyle w:val="000000100000" w:firstRow="0" w:lastRow="0" w:firstColumn="0" w:lastColumn="0" w:oddVBand="0" w:evenVBand="0" w:oddHBand="1" w:evenHBand="0" w:firstRowFirstColumn="0" w:firstRowLastColumn="0" w:lastRowFirstColumn="0" w:lastRowLastColumn="0"/>
            </w:pPr>
            <w:r w:rsidRPr="00170D33">
              <w:t>Academic Poster</w:t>
            </w:r>
            <w:r>
              <w:t xml:space="preserve">: </w:t>
            </w:r>
            <w:r w:rsidRPr="00170D33">
              <w:t>This major assignment engages students in applied evaluation practice by having them design and complete a real-world research project using one of four approaches</w:t>
            </w:r>
            <w:r w:rsidR="00351265">
              <w:t>.</w:t>
            </w:r>
          </w:p>
        </w:tc>
      </w:tr>
      <w:tr w:rsidR="008165EE" w14:paraId="00339FF0" w14:textId="77777777" w:rsidTr="00351265">
        <w:tc>
          <w:tcPr>
            <w:cnfStyle w:val="001000000000" w:firstRow="0" w:lastRow="0" w:firstColumn="1" w:lastColumn="0" w:oddVBand="0" w:evenVBand="0" w:oddHBand="0" w:evenHBand="0" w:firstRowFirstColumn="0" w:firstRowLastColumn="0" w:lastRowFirstColumn="0" w:lastRowLastColumn="0"/>
            <w:tcW w:w="2425" w:type="dxa"/>
          </w:tcPr>
          <w:p w14:paraId="784F41D0" w14:textId="3ECDF74D" w:rsidR="008165EE" w:rsidRPr="008165EE" w:rsidRDefault="008165EE" w:rsidP="008165EE">
            <w:pPr>
              <w:rPr>
                <w:b w:val="0"/>
                <w:bCs w:val="0"/>
              </w:rPr>
            </w:pPr>
            <w:r w:rsidRPr="008165EE">
              <w:rPr>
                <w:b w:val="0"/>
                <w:bCs w:val="0"/>
              </w:rPr>
              <w:t>EPAS Competency</w:t>
            </w:r>
          </w:p>
        </w:tc>
        <w:tc>
          <w:tcPr>
            <w:tcW w:w="6925" w:type="dxa"/>
          </w:tcPr>
          <w:p w14:paraId="139CC4B9" w14:textId="210BFAEF" w:rsidR="008165EE" w:rsidRPr="00170D33" w:rsidRDefault="008165EE" w:rsidP="008165EE">
            <w:pPr>
              <w:cnfStyle w:val="000000000000" w:firstRow="0" w:lastRow="0" w:firstColumn="0" w:lastColumn="0" w:oddVBand="0" w:evenVBand="0" w:oddHBand="0" w:evenHBand="0" w:firstRowFirstColumn="0" w:firstRowLastColumn="0" w:lastRowFirstColumn="0" w:lastRowLastColumn="0"/>
            </w:pPr>
            <w:r w:rsidRPr="002F65B1">
              <w:t>C</w:t>
            </w:r>
            <w:r>
              <w:t>ompetency 9 – Individuals, Organizations, Communities</w:t>
            </w:r>
          </w:p>
        </w:tc>
      </w:tr>
      <w:tr w:rsidR="0031441D" w14:paraId="38A7A2F0" w14:textId="77777777" w:rsidTr="003512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5" w:type="dxa"/>
          </w:tcPr>
          <w:p w14:paraId="27C9E164" w14:textId="34448469" w:rsidR="0031441D" w:rsidRPr="0031441D" w:rsidRDefault="0031441D" w:rsidP="00DC026B">
            <w:pPr>
              <w:rPr>
                <w:b w:val="0"/>
                <w:bCs w:val="0"/>
              </w:rPr>
            </w:pPr>
            <w:r w:rsidRPr="0031441D">
              <w:rPr>
                <w:b w:val="0"/>
                <w:bCs w:val="0"/>
              </w:rPr>
              <w:t>Benchmark assignment</w:t>
            </w:r>
          </w:p>
        </w:tc>
        <w:tc>
          <w:tcPr>
            <w:tcW w:w="6925" w:type="dxa"/>
          </w:tcPr>
          <w:p w14:paraId="06D8725A" w14:textId="3858A23E" w:rsidR="0031441D" w:rsidRPr="00170D33" w:rsidRDefault="0031441D" w:rsidP="00DC026B">
            <w:pPr>
              <w:cnfStyle w:val="000000100000" w:firstRow="0" w:lastRow="0" w:firstColumn="0" w:lastColumn="0" w:oddVBand="0" w:evenVBand="0" w:oddHBand="1" w:evenHBand="0" w:firstRowFirstColumn="0" w:firstRowLastColumn="0" w:lastRowFirstColumn="0" w:lastRowLastColumn="0"/>
            </w:pPr>
            <w:r>
              <w:t>Yes</w:t>
            </w:r>
          </w:p>
        </w:tc>
      </w:tr>
      <w:tr w:rsidR="0031441D" w14:paraId="0DE9233B" w14:textId="77777777" w:rsidTr="00351265">
        <w:tc>
          <w:tcPr>
            <w:cnfStyle w:val="001000000000" w:firstRow="0" w:lastRow="0" w:firstColumn="1" w:lastColumn="0" w:oddVBand="0" w:evenVBand="0" w:oddHBand="0" w:evenHBand="0" w:firstRowFirstColumn="0" w:firstRowLastColumn="0" w:lastRowFirstColumn="0" w:lastRowLastColumn="0"/>
            <w:tcW w:w="2425" w:type="dxa"/>
          </w:tcPr>
          <w:p w14:paraId="3FB22051" w14:textId="79FA8FC4" w:rsidR="0031441D" w:rsidRPr="0031441D" w:rsidRDefault="0031441D" w:rsidP="00DC026B">
            <w:pPr>
              <w:rPr>
                <w:b w:val="0"/>
                <w:bCs w:val="0"/>
              </w:rPr>
            </w:pPr>
            <w:r w:rsidRPr="0031441D">
              <w:rPr>
                <w:b w:val="0"/>
                <w:bCs w:val="0"/>
              </w:rPr>
              <w:t>Assessment level</w:t>
            </w:r>
          </w:p>
        </w:tc>
        <w:tc>
          <w:tcPr>
            <w:tcW w:w="6925" w:type="dxa"/>
          </w:tcPr>
          <w:p w14:paraId="2F8EA1FD" w14:textId="4336CDAE" w:rsidR="0031441D" w:rsidRPr="00170D33" w:rsidRDefault="0031441D" w:rsidP="00DC026B">
            <w:pPr>
              <w:cnfStyle w:val="000000000000" w:firstRow="0" w:lastRow="0" w:firstColumn="0" w:lastColumn="0" w:oddVBand="0" w:evenVBand="0" w:oddHBand="0" w:evenHBand="0" w:firstRowFirstColumn="0" w:firstRowLastColumn="0" w:lastRowFirstColumn="0" w:lastRowLastColumn="0"/>
            </w:pPr>
            <w:r w:rsidRPr="0031441D">
              <w:t>Competency level (e.g., classroom theory)</w:t>
            </w:r>
          </w:p>
        </w:tc>
      </w:tr>
    </w:tbl>
    <w:p w14:paraId="36029FAB" w14:textId="77777777" w:rsidR="00351265" w:rsidRDefault="00351265" w:rsidP="00E833D8"/>
    <w:p w14:paraId="5421EE48" w14:textId="77777777" w:rsidR="004E0ED7" w:rsidRDefault="00E20488" w:rsidP="00E833D8">
      <w:r>
        <w:t xml:space="preserve">Syllabus, </w:t>
      </w:r>
      <w:r w:rsidR="004E0ED7">
        <w:t>Assignment, rubrics</w:t>
      </w:r>
    </w:p>
    <w:sectPr w:rsidR="004E0E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3D8"/>
    <w:rsid w:val="00053FB9"/>
    <w:rsid w:val="00170D33"/>
    <w:rsid w:val="001F36C2"/>
    <w:rsid w:val="002F5256"/>
    <w:rsid w:val="0031441D"/>
    <w:rsid w:val="00351265"/>
    <w:rsid w:val="00437506"/>
    <w:rsid w:val="004E0ED7"/>
    <w:rsid w:val="0058712B"/>
    <w:rsid w:val="005C36A4"/>
    <w:rsid w:val="005F43F3"/>
    <w:rsid w:val="007B3972"/>
    <w:rsid w:val="007F1B81"/>
    <w:rsid w:val="008165EE"/>
    <w:rsid w:val="0089141F"/>
    <w:rsid w:val="009F6019"/>
    <w:rsid w:val="00A17B4C"/>
    <w:rsid w:val="00B42F29"/>
    <w:rsid w:val="00C13ACD"/>
    <w:rsid w:val="00D26076"/>
    <w:rsid w:val="00DC026B"/>
    <w:rsid w:val="00DC73FC"/>
    <w:rsid w:val="00DD0316"/>
    <w:rsid w:val="00E20488"/>
    <w:rsid w:val="00E833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2AB95"/>
  <w15:chartTrackingRefBased/>
  <w15:docId w15:val="{D0941741-5B2B-4F69-8DA9-7BFC1A247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33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33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33D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33D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33D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33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33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33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33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33D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33D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33D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33D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33D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33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33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33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33D8"/>
    <w:rPr>
      <w:rFonts w:eastAsiaTheme="majorEastAsia" w:cstheme="majorBidi"/>
      <w:color w:val="272727" w:themeColor="text1" w:themeTint="D8"/>
    </w:rPr>
  </w:style>
  <w:style w:type="paragraph" w:styleId="Title">
    <w:name w:val="Title"/>
    <w:basedOn w:val="Normal"/>
    <w:next w:val="Normal"/>
    <w:link w:val="TitleChar"/>
    <w:uiPriority w:val="10"/>
    <w:qFormat/>
    <w:rsid w:val="00E833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33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33D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33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33D8"/>
    <w:pPr>
      <w:spacing w:before="160"/>
      <w:jc w:val="center"/>
    </w:pPr>
    <w:rPr>
      <w:i/>
      <w:iCs/>
      <w:color w:val="404040" w:themeColor="text1" w:themeTint="BF"/>
    </w:rPr>
  </w:style>
  <w:style w:type="character" w:customStyle="1" w:styleId="QuoteChar">
    <w:name w:val="Quote Char"/>
    <w:basedOn w:val="DefaultParagraphFont"/>
    <w:link w:val="Quote"/>
    <w:uiPriority w:val="29"/>
    <w:rsid w:val="00E833D8"/>
    <w:rPr>
      <w:i/>
      <w:iCs/>
      <w:color w:val="404040" w:themeColor="text1" w:themeTint="BF"/>
    </w:rPr>
  </w:style>
  <w:style w:type="paragraph" w:styleId="ListParagraph">
    <w:name w:val="List Paragraph"/>
    <w:basedOn w:val="Normal"/>
    <w:uiPriority w:val="34"/>
    <w:qFormat/>
    <w:rsid w:val="00E833D8"/>
    <w:pPr>
      <w:ind w:left="720"/>
      <w:contextualSpacing/>
    </w:pPr>
  </w:style>
  <w:style w:type="character" w:styleId="IntenseEmphasis">
    <w:name w:val="Intense Emphasis"/>
    <w:basedOn w:val="DefaultParagraphFont"/>
    <w:uiPriority w:val="21"/>
    <w:qFormat/>
    <w:rsid w:val="00E833D8"/>
    <w:rPr>
      <w:i/>
      <w:iCs/>
      <w:color w:val="0F4761" w:themeColor="accent1" w:themeShade="BF"/>
    </w:rPr>
  </w:style>
  <w:style w:type="paragraph" w:styleId="IntenseQuote">
    <w:name w:val="Intense Quote"/>
    <w:basedOn w:val="Normal"/>
    <w:next w:val="Normal"/>
    <w:link w:val="IntenseQuoteChar"/>
    <w:uiPriority w:val="30"/>
    <w:qFormat/>
    <w:rsid w:val="00E833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33D8"/>
    <w:rPr>
      <w:i/>
      <w:iCs/>
      <w:color w:val="0F4761" w:themeColor="accent1" w:themeShade="BF"/>
    </w:rPr>
  </w:style>
  <w:style w:type="character" w:styleId="IntenseReference">
    <w:name w:val="Intense Reference"/>
    <w:basedOn w:val="DefaultParagraphFont"/>
    <w:uiPriority w:val="32"/>
    <w:qFormat/>
    <w:rsid w:val="00E833D8"/>
    <w:rPr>
      <w:b/>
      <w:bCs/>
      <w:smallCaps/>
      <w:color w:val="0F4761" w:themeColor="accent1" w:themeShade="BF"/>
      <w:spacing w:val="5"/>
    </w:rPr>
  </w:style>
  <w:style w:type="table" w:styleId="TableGrid">
    <w:name w:val="Table Grid"/>
    <w:basedOn w:val="TableNormal"/>
    <w:uiPriority w:val="39"/>
    <w:rsid w:val="00E833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C026B"/>
    <w:rPr>
      <w:color w:val="467886" w:themeColor="hyperlink"/>
      <w:u w:val="single"/>
    </w:rPr>
  </w:style>
  <w:style w:type="character" w:styleId="UnresolvedMention">
    <w:name w:val="Unresolved Mention"/>
    <w:basedOn w:val="DefaultParagraphFont"/>
    <w:uiPriority w:val="99"/>
    <w:semiHidden/>
    <w:unhideWhenUsed/>
    <w:rsid w:val="00DC026B"/>
    <w:rPr>
      <w:color w:val="605E5C"/>
      <w:shd w:val="clear" w:color="auto" w:fill="E1DFDD"/>
    </w:rPr>
  </w:style>
  <w:style w:type="table" w:styleId="PlainTable1">
    <w:name w:val="Plain Table 1"/>
    <w:basedOn w:val="TableNormal"/>
    <w:uiPriority w:val="41"/>
    <w:rsid w:val="0035126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dbessel@daemen.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F6EFC4-3368-4589-AC4A-8C44C6BCB4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159</Words>
  <Characters>912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Mo Yee</dc:creator>
  <cp:keywords/>
  <dc:description/>
  <cp:lastModifiedBy>Lee, Mo Yee</cp:lastModifiedBy>
  <cp:revision>5</cp:revision>
  <dcterms:created xsi:type="dcterms:W3CDTF">2026-08-08T20:14:00Z</dcterms:created>
  <dcterms:modified xsi:type="dcterms:W3CDTF">2026-08-10T13:55:00Z</dcterms:modified>
</cp:coreProperties>
</file>