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5C5DE" w14:textId="77777777" w:rsidR="009D1BC9" w:rsidRDefault="009D1BC9" w:rsidP="009D1BC9">
      <w:pPr>
        <w:spacing w:after="0" w:line="240" w:lineRule="auto"/>
      </w:pPr>
      <w:r w:rsidRPr="009D1BC9">
        <w:t>Dawna Nelson</w:t>
      </w:r>
      <w:r>
        <w:t>, PhD</w:t>
      </w:r>
    </w:p>
    <w:p w14:paraId="33BBE03A" w14:textId="77777777" w:rsidR="009D1BC9" w:rsidRDefault="009D1BC9" w:rsidP="009D1BC9">
      <w:pPr>
        <w:spacing w:after="0" w:line="240" w:lineRule="auto"/>
      </w:pPr>
      <w:r w:rsidRPr="009D1BC9">
        <w:t xml:space="preserve">Associate Professor </w:t>
      </w:r>
    </w:p>
    <w:p w14:paraId="18F17AE4" w14:textId="5E63BFA4" w:rsidR="009D1BC9" w:rsidRDefault="009D1BC9" w:rsidP="009D1BC9">
      <w:pPr>
        <w:spacing w:after="0" w:line="240" w:lineRule="auto"/>
      </w:pPr>
      <w:r w:rsidRPr="009D1BC9">
        <w:t>Alabama State University</w:t>
      </w:r>
    </w:p>
    <w:p w14:paraId="650A2659" w14:textId="29B66545" w:rsidR="009D1BC9" w:rsidRDefault="009D1BC9" w:rsidP="009D1BC9">
      <w:pPr>
        <w:spacing w:after="0" w:line="240" w:lineRule="auto"/>
      </w:pPr>
      <w:hyperlink r:id="rId6" w:history="1">
        <w:r w:rsidRPr="00613ED3">
          <w:rPr>
            <w:rStyle w:val="Hyperlink"/>
          </w:rPr>
          <w:t>dnelson@alasu.edu</w:t>
        </w:r>
      </w:hyperlink>
    </w:p>
    <w:p w14:paraId="346F0E94" w14:textId="77777777" w:rsidR="009D1BC9" w:rsidRPr="009D1BC9" w:rsidRDefault="009D1BC9" w:rsidP="009D1BC9">
      <w:pPr>
        <w:spacing w:after="0" w:line="240" w:lineRule="auto"/>
      </w:pPr>
    </w:p>
    <w:p w14:paraId="1AD1697E" w14:textId="77777777" w:rsidR="00A25655" w:rsidRPr="00A25655" w:rsidRDefault="00A25655" w:rsidP="00A25655">
      <w:pPr>
        <w:spacing w:after="0" w:line="240" w:lineRule="auto"/>
      </w:pPr>
    </w:p>
    <w:tbl>
      <w:tblPr>
        <w:tblStyle w:val="PlainTable1"/>
        <w:tblW w:w="0" w:type="auto"/>
        <w:tblLook w:val="04A0" w:firstRow="1" w:lastRow="0" w:firstColumn="1" w:lastColumn="0" w:noHBand="0" w:noVBand="1"/>
      </w:tblPr>
      <w:tblGrid>
        <w:gridCol w:w="2695"/>
        <w:gridCol w:w="6655"/>
      </w:tblGrid>
      <w:tr w:rsidR="00261807" w:rsidRPr="00DC026B" w14:paraId="62EDFC61" w14:textId="77777777" w:rsidTr="00B235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11A1D5ED" w14:textId="77777777" w:rsidR="00261807" w:rsidRPr="00E20488" w:rsidRDefault="00261807" w:rsidP="00B23505">
            <w:pPr>
              <w:rPr>
                <w:b w:val="0"/>
                <w:bCs w:val="0"/>
              </w:rPr>
            </w:pPr>
            <w:r w:rsidRPr="00E20488">
              <w:rPr>
                <w:b w:val="0"/>
                <w:bCs w:val="0"/>
              </w:rPr>
              <w:t>Course title</w:t>
            </w:r>
          </w:p>
        </w:tc>
        <w:tc>
          <w:tcPr>
            <w:tcW w:w="6655" w:type="dxa"/>
          </w:tcPr>
          <w:p w14:paraId="0898A491" w14:textId="71CDD16C" w:rsidR="00261807" w:rsidRPr="00485C94" w:rsidRDefault="009D1BC9" w:rsidP="009D1BC9">
            <w:pPr>
              <w:cnfStyle w:val="100000000000" w:firstRow="1" w:lastRow="0" w:firstColumn="0" w:lastColumn="0" w:oddVBand="0" w:evenVBand="0" w:oddHBand="0" w:evenHBand="0" w:firstRowFirstColumn="0" w:firstRowLastColumn="0" w:lastRowFirstColumn="0" w:lastRowLastColumn="0"/>
              <w:rPr>
                <w:b w:val="0"/>
                <w:bCs w:val="0"/>
              </w:rPr>
            </w:pPr>
            <w:r w:rsidRPr="009D1BC9">
              <w:rPr>
                <w:b w:val="0"/>
                <w:bCs w:val="0"/>
              </w:rPr>
              <w:t>SWK 601</w:t>
            </w:r>
            <w:r w:rsidRPr="009D1BC9">
              <w:t xml:space="preserve"> </w:t>
            </w:r>
            <w:r w:rsidRPr="009D1BC9">
              <w:rPr>
                <w:b w:val="0"/>
                <w:bCs w:val="0"/>
              </w:rPr>
              <w:t>Social Work Advance Research and Program Evaluation</w:t>
            </w:r>
          </w:p>
        </w:tc>
      </w:tr>
      <w:tr w:rsidR="00261807" w:rsidRPr="00DC026B" w14:paraId="52B29EBF" w14:textId="77777777" w:rsidTr="00B235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5EF80DCC" w14:textId="77777777" w:rsidR="00261807" w:rsidRPr="00E20488" w:rsidRDefault="00261807" w:rsidP="00B23505">
            <w:pPr>
              <w:rPr>
                <w:b w:val="0"/>
                <w:bCs w:val="0"/>
              </w:rPr>
            </w:pPr>
            <w:r w:rsidRPr="00E20488">
              <w:rPr>
                <w:b w:val="0"/>
                <w:bCs w:val="0"/>
              </w:rPr>
              <w:t>Level</w:t>
            </w:r>
          </w:p>
        </w:tc>
        <w:tc>
          <w:tcPr>
            <w:tcW w:w="6655" w:type="dxa"/>
          </w:tcPr>
          <w:p w14:paraId="6D362EE9" w14:textId="4D509C4F" w:rsidR="00261807" w:rsidRPr="00DC026B" w:rsidRDefault="0078603D" w:rsidP="00B23505">
            <w:pPr>
              <w:cnfStyle w:val="000000100000" w:firstRow="0" w:lastRow="0" w:firstColumn="0" w:lastColumn="0" w:oddVBand="0" w:evenVBand="0" w:oddHBand="1" w:evenHBand="0" w:firstRowFirstColumn="0" w:firstRowLastColumn="0" w:lastRowFirstColumn="0" w:lastRowLastColumn="0"/>
            </w:pPr>
            <w:r>
              <w:t>Graduate</w:t>
            </w:r>
          </w:p>
        </w:tc>
      </w:tr>
      <w:tr w:rsidR="00261807" w14:paraId="35182C84" w14:textId="77777777" w:rsidTr="00B23505">
        <w:tc>
          <w:tcPr>
            <w:cnfStyle w:val="001000000000" w:firstRow="0" w:lastRow="0" w:firstColumn="1" w:lastColumn="0" w:oddVBand="0" w:evenVBand="0" w:oddHBand="0" w:evenHBand="0" w:firstRowFirstColumn="0" w:firstRowLastColumn="0" w:lastRowFirstColumn="0" w:lastRowLastColumn="0"/>
            <w:tcW w:w="2695" w:type="dxa"/>
          </w:tcPr>
          <w:p w14:paraId="2C35B0BB" w14:textId="77777777" w:rsidR="00261807" w:rsidRPr="00E20488" w:rsidRDefault="00261807" w:rsidP="00B23505">
            <w:pPr>
              <w:rPr>
                <w:b w:val="0"/>
                <w:bCs w:val="0"/>
              </w:rPr>
            </w:pPr>
            <w:r w:rsidRPr="00E20488">
              <w:rPr>
                <w:b w:val="0"/>
                <w:bCs w:val="0"/>
              </w:rPr>
              <w:t>Description  of  course assignments and focus</w:t>
            </w:r>
          </w:p>
        </w:tc>
        <w:tc>
          <w:tcPr>
            <w:tcW w:w="6655" w:type="dxa"/>
          </w:tcPr>
          <w:p w14:paraId="30D34C05" w14:textId="18BEF704" w:rsidR="00261807" w:rsidRPr="00DC026B" w:rsidRDefault="00261807" w:rsidP="00E33D4E">
            <w:pPr>
              <w:cnfStyle w:val="000000000000" w:firstRow="0" w:lastRow="0" w:firstColumn="0" w:lastColumn="0" w:oddVBand="0" w:evenVBand="0" w:oddHBand="0" w:evenHBand="0" w:firstRowFirstColumn="0" w:firstRowLastColumn="0" w:lastRowFirstColumn="0" w:lastRowLastColumn="0"/>
            </w:pPr>
            <w:r>
              <w:t xml:space="preserve">Assignments include </w:t>
            </w:r>
            <w:r w:rsidR="009D1BC9">
              <w:t xml:space="preserve">Program Evaluation Proposal, IRB application in addition to a mid-term quiz. </w:t>
            </w:r>
            <w:r w:rsidR="00E33D4E" w:rsidRPr="00E33D4E">
              <w:t>Assignments facilitate students</w:t>
            </w:r>
            <w:r w:rsidR="009D1BC9">
              <w:t xml:space="preserve">’ </w:t>
            </w:r>
            <w:r w:rsidR="00947045">
              <w:t>learning of</w:t>
            </w:r>
            <w:r w:rsidR="009D1BC9">
              <w:t xml:space="preserve"> </w:t>
            </w:r>
            <w:r w:rsidR="009D1BC9" w:rsidRPr="009D1BC9">
              <w:t xml:space="preserve">methods, </w:t>
            </w:r>
            <w:r w:rsidR="00947045" w:rsidRPr="009D1BC9">
              <w:t>knowledge,</w:t>
            </w:r>
            <w:r w:rsidR="009D1BC9" w:rsidRPr="009D1BC9">
              <w:t xml:space="preserve"> and skills necessary for culturally competent, recovery-oriented clinical social work practice across populations and mental health practice settings.</w:t>
            </w:r>
          </w:p>
        </w:tc>
      </w:tr>
      <w:tr w:rsidR="00261807" w14:paraId="59E788D7" w14:textId="77777777" w:rsidTr="00B235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7B708F7A" w14:textId="77777777" w:rsidR="00261807" w:rsidRPr="00E20488" w:rsidRDefault="00261807" w:rsidP="00B23505">
            <w:pPr>
              <w:rPr>
                <w:b w:val="0"/>
                <w:bCs w:val="0"/>
              </w:rPr>
            </w:pPr>
            <w:r w:rsidRPr="00E20488">
              <w:rPr>
                <w:b w:val="0"/>
                <w:bCs w:val="0"/>
              </w:rPr>
              <w:t>Description of selected assignment</w:t>
            </w:r>
            <w:r>
              <w:rPr>
                <w:b w:val="0"/>
                <w:bCs w:val="0"/>
              </w:rPr>
              <w:t>s</w:t>
            </w:r>
            <w:r w:rsidRPr="00E20488">
              <w:rPr>
                <w:b w:val="0"/>
                <w:bCs w:val="0"/>
              </w:rPr>
              <w:t xml:space="preserve"> </w:t>
            </w:r>
          </w:p>
        </w:tc>
        <w:tc>
          <w:tcPr>
            <w:tcW w:w="6655" w:type="dxa"/>
          </w:tcPr>
          <w:p w14:paraId="570AF1B5" w14:textId="43D00753" w:rsidR="00261807" w:rsidRDefault="009D1BC9" w:rsidP="00261807">
            <w:pPr>
              <w:cnfStyle w:val="000000100000" w:firstRow="0" w:lastRow="0" w:firstColumn="0" w:lastColumn="0" w:oddVBand="0" w:evenVBand="0" w:oddHBand="1" w:evenHBand="0" w:firstRowFirstColumn="0" w:firstRowLastColumn="0" w:lastRowFirstColumn="0" w:lastRowLastColumn="0"/>
            </w:pPr>
            <w:r w:rsidRPr="009D1BC9">
              <w:t>Program Evaluation Proposal</w:t>
            </w:r>
            <w:r w:rsidR="00261807">
              <w:t xml:space="preserve">: </w:t>
            </w:r>
            <w:r w:rsidRPr="009D1BC9">
              <w:t xml:space="preserve">Students are able to apply classroom-based knowledge at the behavioral level. Students begin to connect the importance of evaluation to practice. It is also innovative because it allows students to give back to the agencies by conducting an evaluation, routinely formative in nature, </w:t>
            </w:r>
            <w:r w:rsidR="00947045" w:rsidRPr="009D1BC9">
              <w:t>which</w:t>
            </w:r>
            <w:r w:rsidRPr="009D1BC9">
              <w:t xml:space="preserve"> allows them to explore some aspect of the programming that they are interested in learning more about but may not have time/resources to complete a process evaluation</w:t>
            </w:r>
            <w:r w:rsidR="00E33D4E">
              <w:t>.</w:t>
            </w:r>
          </w:p>
        </w:tc>
      </w:tr>
      <w:tr w:rsidR="005E3E35" w14:paraId="1AACFB6E" w14:textId="77777777" w:rsidTr="00B23505">
        <w:tc>
          <w:tcPr>
            <w:cnfStyle w:val="001000000000" w:firstRow="0" w:lastRow="0" w:firstColumn="1" w:lastColumn="0" w:oddVBand="0" w:evenVBand="0" w:oddHBand="0" w:evenHBand="0" w:firstRowFirstColumn="0" w:firstRowLastColumn="0" w:lastRowFirstColumn="0" w:lastRowLastColumn="0"/>
            <w:tcW w:w="2695" w:type="dxa"/>
          </w:tcPr>
          <w:p w14:paraId="7CB25400" w14:textId="4037812E" w:rsidR="005E3E35" w:rsidRPr="00E20488" w:rsidRDefault="005E3E35" w:rsidP="005E3E35">
            <w:r w:rsidRPr="00E20488">
              <w:rPr>
                <w:b w:val="0"/>
                <w:bCs w:val="0"/>
              </w:rPr>
              <w:t>EPAS Competency</w:t>
            </w:r>
          </w:p>
        </w:tc>
        <w:tc>
          <w:tcPr>
            <w:tcW w:w="6655" w:type="dxa"/>
          </w:tcPr>
          <w:p w14:paraId="2C63A4B1" w14:textId="2C543670" w:rsidR="005E3E35" w:rsidRDefault="005E3E35" w:rsidP="005E3E35">
            <w:pPr>
              <w:cnfStyle w:val="000000000000" w:firstRow="0" w:lastRow="0" w:firstColumn="0" w:lastColumn="0" w:oddVBand="0" w:evenVBand="0" w:oddHBand="0" w:evenHBand="0" w:firstRowFirstColumn="0" w:firstRowLastColumn="0" w:lastRowFirstColumn="0" w:lastRowLastColumn="0"/>
            </w:pPr>
            <w:r>
              <w:t xml:space="preserve">Competency 4 </w:t>
            </w:r>
          </w:p>
          <w:p w14:paraId="604D907D" w14:textId="576E9655" w:rsidR="005E3E35" w:rsidRPr="009D1BC9" w:rsidRDefault="005E3E35" w:rsidP="005E3E35">
            <w:pPr>
              <w:cnfStyle w:val="000000000000" w:firstRow="0" w:lastRow="0" w:firstColumn="0" w:lastColumn="0" w:oddVBand="0" w:evenVBand="0" w:oddHBand="0" w:evenHBand="0" w:firstRowFirstColumn="0" w:firstRowLastColumn="0" w:lastRowFirstColumn="0" w:lastRowLastColumn="0"/>
            </w:pPr>
            <w:r>
              <w:t>Competency 9 – Organizations, Communities</w:t>
            </w:r>
          </w:p>
        </w:tc>
      </w:tr>
      <w:tr w:rsidR="00261807" w14:paraId="6B1302A6" w14:textId="77777777" w:rsidTr="00B235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22798303" w14:textId="1798F3FD" w:rsidR="00261807" w:rsidRPr="00485C94" w:rsidRDefault="00261807" w:rsidP="00B23505">
            <w:pPr>
              <w:rPr>
                <w:b w:val="0"/>
                <w:bCs w:val="0"/>
              </w:rPr>
            </w:pPr>
            <w:r w:rsidRPr="00485C94">
              <w:rPr>
                <w:b w:val="0"/>
                <w:bCs w:val="0"/>
              </w:rPr>
              <w:t xml:space="preserve">Benchmark </w:t>
            </w:r>
            <w:r w:rsidR="0015502F">
              <w:rPr>
                <w:b w:val="0"/>
                <w:bCs w:val="0"/>
              </w:rPr>
              <w:t>a</w:t>
            </w:r>
            <w:r w:rsidRPr="00485C94">
              <w:rPr>
                <w:b w:val="0"/>
                <w:bCs w:val="0"/>
              </w:rPr>
              <w:t>ssignment</w:t>
            </w:r>
          </w:p>
        </w:tc>
        <w:tc>
          <w:tcPr>
            <w:tcW w:w="6655" w:type="dxa"/>
          </w:tcPr>
          <w:p w14:paraId="2AA3DAF0" w14:textId="77777777" w:rsidR="00261807" w:rsidRPr="00351265" w:rsidRDefault="00261807" w:rsidP="00B23505">
            <w:pPr>
              <w:cnfStyle w:val="000000100000" w:firstRow="0" w:lastRow="0" w:firstColumn="0" w:lastColumn="0" w:oddVBand="0" w:evenVBand="0" w:oddHBand="1" w:evenHBand="0" w:firstRowFirstColumn="0" w:firstRowLastColumn="0" w:lastRowFirstColumn="0" w:lastRowLastColumn="0"/>
            </w:pPr>
            <w:r>
              <w:t>Yes</w:t>
            </w:r>
          </w:p>
        </w:tc>
      </w:tr>
      <w:tr w:rsidR="00261807" w14:paraId="0A341199" w14:textId="77777777" w:rsidTr="00B23505">
        <w:tc>
          <w:tcPr>
            <w:cnfStyle w:val="001000000000" w:firstRow="0" w:lastRow="0" w:firstColumn="1" w:lastColumn="0" w:oddVBand="0" w:evenVBand="0" w:oddHBand="0" w:evenHBand="0" w:firstRowFirstColumn="0" w:firstRowLastColumn="0" w:lastRowFirstColumn="0" w:lastRowLastColumn="0"/>
            <w:tcW w:w="2695" w:type="dxa"/>
          </w:tcPr>
          <w:p w14:paraId="535995DC" w14:textId="438ECA7E" w:rsidR="00261807" w:rsidRPr="00485C94" w:rsidRDefault="00261807" w:rsidP="00B23505">
            <w:pPr>
              <w:rPr>
                <w:b w:val="0"/>
                <w:bCs w:val="0"/>
              </w:rPr>
            </w:pPr>
            <w:r>
              <w:rPr>
                <w:b w:val="0"/>
                <w:bCs w:val="0"/>
              </w:rPr>
              <w:t xml:space="preserve">Assessment </w:t>
            </w:r>
            <w:r w:rsidR="0015502F">
              <w:rPr>
                <w:b w:val="0"/>
                <w:bCs w:val="0"/>
              </w:rPr>
              <w:t>l</w:t>
            </w:r>
            <w:r>
              <w:rPr>
                <w:b w:val="0"/>
                <w:bCs w:val="0"/>
              </w:rPr>
              <w:t>evel</w:t>
            </w:r>
          </w:p>
        </w:tc>
        <w:tc>
          <w:tcPr>
            <w:tcW w:w="6655" w:type="dxa"/>
          </w:tcPr>
          <w:p w14:paraId="2ED706FE" w14:textId="1CCF68AE" w:rsidR="00261807" w:rsidRDefault="00E33D4E" w:rsidP="00B23505">
            <w:pPr>
              <w:cnfStyle w:val="000000000000" w:firstRow="0" w:lastRow="0" w:firstColumn="0" w:lastColumn="0" w:oddVBand="0" w:evenVBand="0" w:oddHBand="0" w:evenHBand="0" w:firstRowFirstColumn="0" w:firstRowLastColumn="0" w:lastRowFirstColumn="0" w:lastRowLastColumn="0"/>
            </w:pPr>
            <w:r w:rsidRPr="00E33D4E">
              <w:t>Behavioral level (e.g., practicum experience, simulations, etc.)</w:t>
            </w:r>
          </w:p>
        </w:tc>
      </w:tr>
    </w:tbl>
    <w:p w14:paraId="0A93CD76" w14:textId="77777777" w:rsidR="00261807" w:rsidRDefault="00261807" w:rsidP="00261807"/>
    <w:p w14:paraId="1343DBFB" w14:textId="267BAFC6" w:rsidR="004E0ED7" w:rsidRPr="00E833D8" w:rsidRDefault="004E0ED7" w:rsidP="00E833D8">
      <w:r>
        <w:t>Syllabus</w:t>
      </w:r>
      <w:r w:rsidR="00C13ACD">
        <w:t xml:space="preserve">, </w:t>
      </w:r>
      <w:r w:rsidR="009D1BC9">
        <w:t xml:space="preserve">assignment, </w:t>
      </w:r>
      <w:r>
        <w:t xml:space="preserve">rubrics </w:t>
      </w:r>
    </w:p>
    <w:sectPr w:rsidR="004E0ED7" w:rsidRPr="00E83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B7EDB"/>
    <w:multiLevelType w:val="hybridMultilevel"/>
    <w:tmpl w:val="A12698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4B50CE4"/>
    <w:multiLevelType w:val="hybridMultilevel"/>
    <w:tmpl w:val="A126980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75732055">
    <w:abstractNumId w:val="0"/>
  </w:num>
  <w:num w:numId="2" w16cid:durableId="954099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3D8"/>
    <w:rsid w:val="00061EB1"/>
    <w:rsid w:val="000B5300"/>
    <w:rsid w:val="0015502F"/>
    <w:rsid w:val="00261807"/>
    <w:rsid w:val="00351265"/>
    <w:rsid w:val="003C6C1B"/>
    <w:rsid w:val="00437506"/>
    <w:rsid w:val="00485C94"/>
    <w:rsid w:val="004E0ED7"/>
    <w:rsid w:val="004E7B87"/>
    <w:rsid w:val="00546485"/>
    <w:rsid w:val="0058712B"/>
    <w:rsid w:val="005A3409"/>
    <w:rsid w:val="005C36A4"/>
    <w:rsid w:val="005E3E35"/>
    <w:rsid w:val="005F43F3"/>
    <w:rsid w:val="0078603D"/>
    <w:rsid w:val="007B3972"/>
    <w:rsid w:val="007F1B81"/>
    <w:rsid w:val="00804AFB"/>
    <w:rsid w:val="00871F8D"/>
    <w:rsid w:val="0089141F"/>
    <w:rsid w:val="00947045"/>
    <w:rsid w:val="009732A7"/>
    <w:rsid w:val="009D1BC9"/>
    <w:rsid w:val="009F6019"/>
    <w:rsid w:val="00A25655"/>
    <w:rsid w:val="00B42F29"/>
    <w:rsid w:val="00C13ACD"/>
    <w:rsid w:val="00D26076"/>
    <w:rsid w:val="00DC026B"/>
    <w:rsid w:val="00DC73FC"/>
    <w:rsid w:val="00DD0316"/>
    <w:rsid w:val="00DF6BAC"/>
    <w:rsid w:val="00E20488"/>
    <w:rsid w:val="00E33D4E"/>
    <w:rsid w:val="00E8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AB95"/>
  <w15:chartTrackingRefBased/>
  <w15:docId w15:val="{D0941741-5B2B-4F69-8DA9-7BFC1A24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807"/>
  </w:style>
  <w:style w:type="paragraph" w:styleId="Heading1">
    <w:name w:val="heading 1"/>
    <w:basedOn w:val="Normal"/>
    <w:next w:val="Normal"/>
    <w:link w:val="Heading1Char"/>
    <w:uiPriority w:val="9"/>
    <w:qFormat/>
    <w:rsid w:val="00E83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3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3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3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3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3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3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3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3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3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3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3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3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3D8"/>
    <w:rPr>
      <w:rFonts w:eastAsiaTheme="majorEastAsia" w:cstheme="majorBidi"/>
      <w:color w:val="272727" w:themeColor="text1" w:themeTint="D8"/>
    </w:rPr>
  </w:style>
  <w:style w:type="paragraph" w:styleId="Title">
    <w:name w:val="Title"/>
    <w:basedOn w:val="Normal"/>
    <w:next w:val="Normal"/>
    <w:link w:val="TitleChar"/>
    <w:uiPriority w:val="10"/>
    <w:qFormat/>
    <w:rsid w:val="00E83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3D8"/>
    <w:pPr>
      <w:spacing w:before="160"/>
      <w:jc w:val="center"/>
    </w:pPr>
    <w:rPr>
      <w:i/>
      <w:iCs/>
      <w:color w:val="404040" w:themeColor="text1" w:themeTint="BF"/>
    </w:rPr>
  </w:style>
  <w:style w:type="character" w:customStyle="1" w:styleId="QuoteChar">
    <w:name w:val="Quote Char"/>
    <w:basedOn w:val="DefaultParagraphFont"/>
    <w:link w:val="Quote"/>
    <w:uiPriority w:val="29"/>
    <w:rsid w:val="00E833D8"/>
    <w:rPr>
      <w:i/>
      <w:iCs/>
      <w:color w:val="404040" w:themeColor="text1" w:themeTint="BF"/>
    </w:rPr>
  </w:style>
  <w:style w:type="paragraph" w:styleId="ListParagraph">
    <w:name w:val="List Paragraph"/>
    <w:basedOn w:val="Normal"/>
    <w:uiPriority w:val="34"/>
    <w:qFormat/>
    <w:rsid w:val="00E833D8"/>
    <w:pPr>
      <w:ind w:left="720"/>
      <w:contextualSpacing/>
    </w:pPr>
  </w:style>
  <w:style w:type="character" w:styleId="IntenseEmphasis">
    <w:name w:val="Intense Emphasis"/>
    <w:basedOn w:val="DefaultParagraphFont"/>
    <w:uiPriority w:val="21"/>
    <w:qFormat/>
    <w:rsid w:val="00E833D8"/>
    <w:rPr>
      <w:i/>
      <w:iCs/>
      <w:color w:val="0F4761" w:themeColor="accent1" w:themeShade="BF"/>
    </w:rPr>
  </w:style>
  <w:style w:type="paragraph" w:styleId="IntenseQuote">
    <w:name w:val="Intense Quote"/>
    <w:basedOn w:val="Normal"/>
    <w:next w:val="Normal"/>
    <w:link w:val="IntenseQuoteChar"/>
    <w:uiPriority w:val="30"/>
    <w:qFormat/>
    <w:rsid w:val="00E83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3D8"/>
    <w:rPr>
      <w:i/>
      <w:iCs/>
      <w:color w:val="0F4761" w:themeColor="accent1" w:themeShade="BF"/>
    </w:rPr>
  </w:style>
  <w:style w:type="character" w:styleId="IntenseReference">
    <w:name w:val="Intense Reference"/>
    <w:basedOn w:val="DefaultParagraphFont"/>
    <w:uiPriority w:val="32"/>
    <w:qFormat/>
    <w:rsid w:val="00E833D8"/>
    <w:rPr>
      <w:b/>
      <w:bCs/>
      <w:smallCaps/>
      <w:color w:val="0F4761" w:themeColor="accent1" w:themeShade="BF"/>
      <w:spacing w:val="5"/>
    </w:rPr>
  </w:style>
  <w:style w:type="table" w:styleId="TableGrid">
    <w:name w:val="Table Grid"/>
    <w:basedOn w:val="TableNormal"/>
    <w:uiPriority w:val="39"/>
    <w:rsid w:val="00E83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026B"/>
    <w:rPr>
      <w:color w:val="467886" w:themeColor="hyperlink"/>
      <w:u w:val="single"/>
    </w:rPr>
  </w:style>
  <w:style w:type="character" w:styleId="UnresolvedMention">
    <w:name w:val="Unresolved Mention"/>
    <w:basedOn w:val="DefaultParagraphFont"/>
    <w:uiPriority w:val="99"/>
    <w:semiHidden/>
    <w:unhideWhenUsed/>
    <w:rsid w:val="00DC026B"/>
    <w:rPr>
      <w:color w:val="605E5C"/>
      <w:shd w:val="clear" w:color="auto" w:fill="E1DFDD"/>
    </w:rPr>
  </w:style>
  <w:style w:type="table" w:styleId="PlainTable1">
    <w:name w:val="Plain Table 1"/>
    <w:basedOn w:val="TableNormal"/>
    <w:uiPriority w:val="41"/>
    <w:rsid w:val="003512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nelson@alasu.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6EFC4-3368-4589-AC4A-8C44C6BCB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195</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Mo Yee</dc:creator>
  <cp:keywords/>
  <dc:description/>
  <cp:lastModifiedBy>Lee, Mo Yee</cp:lastModifiedBy>
  <cp:revision>7</cp:revision>
  <dcterms:created xsi:type="dcterms:W3CDTF">2026-08-09T21:53:00Z</dcterms:created>
  <dcterms:modified xsi:type="dcterms:W3CDTF">2026-08-10T14:04:00Z</dcterms:modified>
</cp:coreProperties>
</file>